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D0B" w:rsidRPr="00D90D0B" w:rsidRDefault="00D90D0B" w:rsidP="00D90D0B">
      <w:pPr>
        <w:pStyle w:val="Default"/>
        <w:ind w:left="720"/>
        <w:rPr>
          <w:rFonts w:ascii="Arial" w:hAnsi="Arial" w:cs="Arial"/>
          <w:sz w:val="22"/>
          <w:szCs w:val="22"/>
        </w:rPr>
      </w:pPr>
      <w:bookmarkStart w:id="0" w:name="_GoBack"/>
      <w:bookmarkEnd w:id="0"/>
    </w:p>
    <w:p w:rsidR="00D90D0B" w:rsidRPr="00D90D0B" w:rsidRDefault="00D90D0B" w:rsidP="00D90D0B">
      <w:pPr>
        <w:pStyle w:val="Default"/>
        <w:ind w:left="720"/>
        <w:rPr>
          <w:rFonts w:ascii="Arial" w:hAnsi="Arial" w:cs="Arial"/>
          <w:sz w:val="22"/>
          <w:szCs w:val="22"/>
        </w:rPr>
      </w:pPr>
      <w:r w:rsidRPr="00D90D0B">
        <w:rPr>
          <w:rFonts w:ascii="Arial" w:hAnsi="Arial" w:cs="Arial"/>
          <w:b/>
          <w:bCs/>
          <w:sz w:val="22"/>
          <w:szCs w:val="22"/>
        </w:rPr>
        <w:t xml:space="preserve">Employee Network Management Sponsor </w:t>
      </w:r>
      <w:r w:rsidRPr="00D90D0B">
        <w:rPr>
          <w:rFonts w:ascii="Arial" w:hAnsi="Arial" w:cs="Arial"/>
          <w:sz w:val="22"/>
          <w:szCs w:val="22"/>
        </w:rPr>
        <w:t xml:space="preserve">Role and Responsibilities </w:t>
      </w:r>
    </w:p>
    <w:p w:rsidR="00D90D0B" w:rsidRPr="00D90D0B" w:rsidRDefault="00D90D0B" w:rsidP="00D90D0B">
      <w:pPr>
        <w:pStyle w:val="Default"/>
        <w:ind w:left="720"/>
        <w:rPr>
          <w:rFonts w:ascii="Arial" w:hAnsi="Arial" w:cs="Arial"/>
          <w:color w:val="auto"/>
          <w:sz w:val="22"/>
          <w:szCs w:val="22"/>
        </w:rPr>
      </w:pPr>
    </w:p>
    <w:p w:rsidR="00D90D0B" w:rsidRPr="00D90D0B" w:rsidRDefault="00D90D0B" w:rsidP="00D90D0B">
      <w:pPr>
        <w:pStyle w:val="Default"/>
        <w:ind w:left="720"/>
        <w:rPr>
          <w:rFonts w:ascii="Arial" w:hAnsi="Arial" w:cs="Arial"/>
          <w:color w:val="auto"/>
          <w:sz w:val="22"/>
          <w:szCs w:val="22"/>
        </w:rPr>
      </w:pPr>
      <w:r w:rsidRPr="00D90D0B">
        <w:rPr>
          <w:rFonts w:ascii="Arial" w:hAnsi="Arial" w:cs="Arial"/>
          <w:color w:val="auto"/>
          <w:sz w:val="22"/>
          <w:szCs w:val="22"/>
        </w:rPr>
        <w:t xml:space="preserve">The Management Sponsors support local and/or regional chapters of a network. The Management Sponsor has an active role with the employee network chapter leaders to ensure they stay focused on problem-solving and assistance to Chevron’s diversity and inclusion initiatives. </w:t>
      </w:r>
    </w:p>
    <w:p w:rsidR="00D90D0B" w:rsidRPr="00D90D0B" w:rsidRDefault="00D90D0B" w:rsidP="00D90D0B">
      <w:pPr>
        <w:pStyle w:val="Default"/>
        <w:ind w:left="720"/>
        <w:rPr>
          <w:rFonts w:ascii="Arial" w:hAnsi="Arial" w:cs="Arial"/>
          <w:color w:val="auto"/>
          <w:sz w:val="22"/>
          <w:szCs w:val="22"/>
        </w:rPr>
      </w:pPr>
      <w:r w:rsidRPr="00D90D0B">
        <w:rPr>
          <w:rFonts w:ascii="Arial" w:hAnsi="Arial" w:cs="Arial"/>
          <w:color w:val="auto"/>
          <w:sz w:val="22"/>
          <w:szCs w:val="22"/>
        </w:rPr>
        <w:t xml:space="preserve">Management Sponsors are identified by the chapter lead and are endorsed by the specific employee network executive leadership team after consulting with the Office of Global Diversity. Where there is a local senior management committee, or Diversity Council, the Management Sponsors are identified and endorsed by that group. The network executive leadership team and Office of Global Diversity will be advised of selection. </w:t>
      </w:r>
    </w:p>
    <w:p w:rsidR="00D90D0B" w:rsidRPr="00D90D0B" w:rsidRDefault="00D90D0B" w:rsidP="00D90D0B">
      <w:pPr>
        <w:pStyle w:val="Default"/>
        <w:ind w:left="720"/>
        <w:rPr>
          <w:rFonts w:ascii="Arial" w:hAnsi="Arial" w:cs="Arial"/>
          <w:color w:val="auto"/>
          <w:sz w:val="22"/>
          <w:szCs w:val="22"/>
        </w:rPr>
      </w:pPr>
      <w:r w:rsidRPr="00D90D0B">
        <w:rPr>
          <w:rFonts w:ascii="Arial" w:hAnsi="Arial" w:cs="Arial"/>
          <w:color w:val="auto"/>
          <w:sz w:val="22"/>
          <w:szCs w:val="22"/>
        </w:rPr>
        <w:t xml:space="preserve">Management Sponsors are: </w:t>
      </w:r>
    </w:p>
    <w:p w:rsidR="00D90D0B" w:rsidRPr="00D90D0B" w:rsidRDefault="00D90D0B" w:rsidP="00D90D0B">
      <w:pPr>
        <w:pStyle w:val="Default"/>
        <w:numPr>
          <w:ilvl w:val="0"/>
          <w:numId w:val="2"/>
        </w:numPr>
        <w:spacing w:after="13"/>
        <w:rPr>
          <w:rFonts w:ascii="Arial" w:hAnsi="Arial" w:cs="Arial"/>
          <w:color w:val="auto"/>
          <w:sz w:val="22"/>
          <w:szCs w:val="22"/>
        </w:rPr>
      </w:pPr>
      <w:r w:rsidRPr="00D90D0B">
        <w:rPr>
          <w:rFonts w:ascii="Arial" w:hAnsi="Arial" w:cs="Arial"/>
          <w:color w:val="auto"/>
          <w:sz w:val="22"/>
          <w:szCs w:val="22"/>
        </w:rPr>
        <w:t xml:space="preserve">Managers or Senior Executives levels and above who are located within the network chapter/region </w:t>
      </w:r>
    </w:p>
    <w:p w:rsidR="00D90D0B" w:rsidRPr="00D90D0B" w:rsidRDefault="00D90D0B" w:rsidP="00D90D0B">
      <w:pPr>
        <w:pStyle w:val="Default"/>
        <w:numPr>
          <w:ilvl w:val="0"/>
          <w:numId w:val="2"/>
        </w:numPr>
        <w:spacing w:after="13"/>
        <w:rPr>
          <w:rFonts w:ascii="Arial" w:hAnsi="Arial" w:cs="Arial"/>
          <w:color w:val="auto"/>
          <w:sz w:val="22"/>
          <w:szCs w:val="22"/>
        </w:rPr>
      </w:pPr>
      <w:r w:rsidRPr="00D90D0B">
        <w:rPr>
          <w:rFonts w:ascii="Arial" w:hAnsi="Arial" w:cs="Arial"/>
          <w:color w:val="auto"/>
          <w:sz w:val="22"/>
          <w:szCs w:val="22"/>
        </w:rPr>
        <w:t xml:space="preserve">Committed to playing an active role in developing / supporting the network, </w:t>
      </w:r>
    </w:p>
    <w:p w:rsidR="00D90D0B" w:rsidRPr="00D90D0B" w:rsidRDefault="00D90D0B" w:rsidP="00D90D0B">
      <w:pPr>
        <w:pStyle w:val="Default"/>
        <w:numPr>
          <w:ilvl w:val="0"/>
          <w:numId w:val="2"/>
        </w:numPr>
        <w:spacing w:after="13"/>
        <w:rPr>
          <w:rFonts w:ascii="Arial" w:hAnsi="Arial" w:cs="Arial"/>
          <w:color w:val="auto"/>
          <w:sz w:val="22"/>
          <w:szCs w:val="22"/>
        </w:rPr>
      </w:pPr>
      <w:r w:rsidRPr="00D90D0B">
        <w:rPr>
          <w:rFonts w:ascii="Arial" w:hAnsi="Arial" w:cs="Arial"/>
          <w:color w:val="auto"/>
          <w:sz w:val="22"/>
          <w:szCs w:val="22"/>
        </w:rPr>
        <w:t xml:space="preserve">Committed to a two-way developmental process: the professional development of network chapter </w:t>
      </w:r>
      <w:proofErr w:type="gramStart"/>
      <w:r w:rsidRPr="00D90D0B">
        <w:rPr>
          <w:rFonts w:ascii="Arial" w:hAnsi="Arial" w:cs="Arial"/>
          <w:color w:val="auto"/>
          <w:sz w:val="22"/>
          <w:szCs w:val="22"/>
        </w:rPr>
        <w:t>lead</w:t>
      </w:r>
      <w:proofErr w:type="gramEnd"/>
      <w:r w:rsidRPr="00D90D0B">
        <w:rPr>
          <w:rFonts w:ascii="Arial" w:hAnsi="Arial" w:cs="Arial"/>
          <w:color w:val="auto"/>
          <w:sz w:val="22"/>
          <w:szCs w:val="22"/>
        </w:rPr>
        <w:t xml:space="preserve"> and their own development as a diversity and inclusion champion and advocate, </w:t>
      </w:r>
    </w:p>
    <w:p w:rsidR="00D90D0B" w:rsidRPr="00D90D0B" w:rsidRDefault="00D90D0B" w:rsidP="00D90D0B">
      <w:pPr>
        <w:pStyle w:val="Default"/>
        <w:numPr>
          <w:ilvl w:val="0"/>
          <w:numId w:val="2"/>
        </w:numPr>
        <w:spacing w:after="13"/>
        <w:rPr>
          <w:rFonts w:ascii="Arial" w:hAnsi="Arial" w:cs="Arial"/>
          <w:color w:val="auto"/>
          <w:sz w:val="22"/>
          <w:szCs w:val="22"/>
        </w:rPr>
      </w:pPr>
      <w:r w:rsidRPr="00D90D0B">
        <w:rPr>
          <w:rFonts w:ascii="Arial" w:hAnsi="Arial" w:cs="Arial"/>
          <w:color w:val="auto"/>
          <w:sz w:val="22"/>
          <w:szCs w:val="22"/>
        </w:rPr>
        <w:t xml:space="preserve">Keep the Executive Sponsor abreast of local/regional Chapter activities </w:t>
      </w:r>
    </w:p>
    <w:p w:rsidR="00D90D0B" w:rsidRPr="00D90D0B" w:rsidRDefault="00D90D0B" w:rsidP="00D90D0B">
      <w:pPr>
        <w:pStyle w:val="Default"/>
        <w:numPr>
          <w:ilvl w:val="0"/>
          <w:numId w:val="2"/>
        </w:numPr>
        <w:rPr>
          <w:rFonts w:ascii="Arial" w:hAnsi="Arial" w:cs="Arial"/>
          <w:color w:val="auto"/>
          <w:sz w:val="22"/>
          <w:szCs w:val="22"/>
        </w:rPr>
      </w:pPr>
      <w:r w:rsidRPr="00D90D0B">
        <w:rPr>
          <w:rFonts w:ascii="Arial" w:hAnsi="Arial" w:cs="Arial"/>
          <w:color w:val="auto"/>
          <w:sz w:val="22"/>
          <w:szCs w:val="22"/>
        </w:rPr>
        <w:t xml:space="preserve">Committed to serve a minimum of two years. </w:t>
      </w:r>
    </w:p>
    <w:p w:rsidR="00D90D0B" w:rsidRPr="00D90D0B" w:rsidRDefault="00D90D0B" w:rsidP="00D90D0B">
      <w:pPr>
        <w:pStyle w:val="Default"/>
        <w:ind w:left="720"/>
        <w:rPr>
          <w:rFonts w:ascii="Arial" w:hAnsi="Arial" w:cs="Arial"/>
          <w:color w:val="auto"/>
          <w:sz w:val="22"/>
          <w:szCs w:val="22"/>
        </w:rPr>
      </w:pPr>
    </w:p>
    <w:p w:rsidR="00D90D0B" w:rsidRDefault="00D90D0B" w:rsidP="00D90D0B">
      <w:pPr>
        <w:pStyle w:val="Default"/>
        <w:ind w:left="720"/>
        <w:rPr>
          <w:rFonts w:ascii="Arial" w:hAnsi="Arial" w:cs="Arial"/>
          <w:color w:val="auto"/>
          <w:sz w:val="22"/>
          <w:szCs w:val="22"/>
        </w:rPr>
      </w:pPr>
      <w:r w:rsidRPr="00D90D0B">
        <w:rPr>
          <w:rFonts w:ascii="Arial" w:hAnsi="Arial" w:cs="Arial"/>
          <w:color w:val="auto"/>
          <w:sz w:val="22"/>
          <w:szCs w:val="22"/>
        </w:rPr>
        <w:t xml:space="preserve">Management Sponsors Four Main Responsibilities </w:t>
      </w:r>
    </w:p>
    <w:p w:rsidR="00D90D0B" w:rsidRPr="00D90D0B" w:rsidRDefault="00D90D0B" w:rsidP="00D90D0B">
      <w:pPr>
        <w:pStyle w:val="Default"/>
        <w:ind w:left="720"/>
        <w:rPr>
          <w:rFonts w:ascii="Arial" w:hAnsi="Arial" w:cs="Arial"/>
          <w:color w:val="auto"/>
          <w:sz w:val="22"/>
          <w:szCs w:val="22"/>
        </w:rPr>
      </w:pPr>
    </w:p>
    <w:p w:rsidR="00D90D0B" w:rsidRPr="00D90D0B" w:rsidRDefault="00D90D0B" w:rsidP="00D90D0B">
      <w:pPr>
        <w:pStyle w:val="Default"/>
        <w:spacing w:after="18"/>
        <w:ind w:left="720"/>
        <w:rPr>
          <w:rFonts w:ascii="Arial" w:hAnsi="Arial" w:cs="Arial"/>
          <w:b/>
          <w:color w:val="auto"/>
          <w:sz w:val="22"/>
          <w:szCs w:val="22"/>
        </w:rPr>
      </w:pPr>
      <w:r w:rsidRPr="00D90D0B">
        <w:rPr>
          <w:rFonts w:ascii="Arial" w:hAnsi="Arial" w:cs="Arial"/>
          <w:b/>
          <w:color w:val="auto"/>
          <w:sz w:val="22"/>
          <w:szCs w:val="22"/>
        </w:rPr>
        <w:t xml:space="preserve">Actively work with network chapter leads to: </w:t>
      </w:r>
    </w:p>
    <w:p w:rsidR="00D90D0B" w:rsidRPr="00D90D0B" w:rsidRDefault="00D90D0B" w:rsidP="00D90D0B">
      <w:pPr>
        <w:pStyle w:val="Default"/>
        <w:numPr>
          <w:ilvl w:val="0"/>
          <w:numId w:val="2"/>
        </w:numPr>
        <w:spacing w:after="13"/>
        <w:rPr>
          <w:rFonts w:ascii="Arial" w:hAnsi="Arial" w:cs="Arial"/>
          <w:color w:val="auto"/>
          <w:sz w:val="22"/>
          <w:szCs w:val="22"/>
        </w:rPr>
      </w:pPr>
      <w:r w:rsidRPr="00D90D0B">
        <w:rPr>
          <w:rFonts w:ascii="Arial" w:hAnsi="Arial" w:cs="Arial"/>
          <w:color w:val="auto"/>
          <w:sz w:val="22"/>
          <w:szCs w:val="22"/>
        </w:rPr>
        <w:t xml:space="preserve">Provide strategic direction to align with Chevron’s business strategies, </w:t>
      </w:r>
    </w:p>
    <w:p w:rsidR="00D90D0B" w:rsidRPr="00D90D0B" w:rsidRDefault="00D90D0B" w:rsidP="00D90D0B">
      <w:pPr>
        <w:pStyle w:val="Default"/>
        <w:numPr>
          <w:ilvl w:val="0"/>
          <w:numId w:val="2"/>
        </w:numPr>
        <w:spacing w:after="13"/>
        <w:rPr>
          <w:rFonts w:ascii="Arial" w:hAnsi="Arial" w:cs="Arial"/>
          <w:color w:val="auto"/>
          <w:sz w:val="22"/>
          <w:szCs w:val="22"/>
        </w:rPr>
      </w:pPr>
      <w:r w:rsidRPr="00D90D0B">
        <w:rPr>
          <w:rFonts w:ascii="Arial" w:hAnsi="Arial" w:cs="Arial"/>
          <w:color w:val="auto"/>
          <w:sz w:val="22"/>
          <w:szCs w:val="22"/>
        </w:rPr>
        <w:t xml:space="preserve">Act as the endorser to the network chapter initiatives along with the network Executive Sponsor as the decision executive, </w:t>
      </w:r>
    </w:p>
    <w:p w:rsidR="00D90D0B" w:rsidRPr="00D90D0B" w:rsidRDefault="00D90D0B" w:rsidP="00D90D0B">
      <w:pPr>
        <w:pStyle w:val="Default"/>
        <w:numPr>
          <w:ilvl w:val="0"/>
          <w:numId w:val="2"/>
        </w:numPr>
        <w:spacing w:after="13"/>
        <w:rPr>
          <w:rFonts w:ascii="Arial" w:hAnsi="Arial" w:cs="Arial"/>
          <w:color w:val="auto"/>
          <w:sz w:val="22"/>
          <w:szCs w:val="22"/>
        </w:rPr>
      </w:pPr>
      <w:r w:rsidRPr="00D90D0B">
        <w:rPr>
          <w:rFonts w:ascii="Arial" w:hAnsi="Arial" w:cs="Arial"/>
          <w:color w:val="auto"/>
          <w:sz w:val="22"/>
          <w:szCs w:val="22"/>
        </w:rPr>
        <w:t xml:space="preserve">Commit to participate in specific activities to support the network, </w:t>
      </w:r>
    </w:p>
    <w:p w:rsidR="00D90D0B" w:rsidRPr="00D90D0B" w:rsidRDefault="00D90D0B" w:rsidP="00D90D0B">
      <w:pPr>
        <w:pStyle w:val="Default"/>
        <w:numPr>
          <w:ilvl w:val="0"/>
          <w:numId w:val="2"/>
        </w:numPr>
        <w:spacing w:after="13"/>
        <w:rPr>
          <w:rFonts w:ascii="Arial" w:hAnsi="Arial" w:cs="Arial"/>
          <w:color w:val="auto"/>
          <w:sz w:val="22"/>
          <w:szCs w:val="22"/>
        </w:rPr>
      </w:pPr>
      <w:r w:rsidRPr="00D90D0B">
        <w:rPr>
          <w:rFonts w:ascii="Arial" w:hAnsi="Arial" w:cs="Arial"/>
          <w:color w:val="auto"/>
          <w:sz w:val="22"/>
          <w:szCs w:val="22"/>
        </w:rPr>
        <w:t xml:space="preserve">Coach and mentor chapter lead and coordinators on leadership and professional development. </w:t>
      </w:r>
    </w:p>
    <w:p w:rsidR="00D90D0B" w:rsidRPr="00D90D0B" w:rsidRDefault="00D90D0B" w:rsidP="00D90D0B">
      <w:pPr>
        <w:pStyle w:val="Default"/>
        <w:ind w:left="720"/>
        <w:rPr>
          <w:rFonts w:ascii="Arial" w:hAnsi="Arial" w:cs="Arial"/>
          <w:color w:val="auto"/>
          <w:sz w:val="22"/>
          <w:szCs w:val="22"/>
        </w:rPr>
      </w:pPr>
    </w:p>
    <w:p w:rsidR="00D90D0B" w:rsidRPr="00D90D0B" w:rsidRDefault="00D90D0B" w:rsidP="00D90D0B">
      <w:pPr>
        <w:pStyle w:val="Default"/>
        <w:spacing w:after="17"/>
        <w:ind w:left="720"/>
        <w:rPr>
          <w:rFonts w:ascii="Arial" w:hAnsi="Arial" w:cs="Arial"/>
          <w:b/>
          <w:color w:val="auto"/>
          <w:sz w:val="22"/>
          <w:szCs w:val="22"/>
        </w:rPr>
      </w:pPr>
      <w:r w:rsidRPr="00D90D0B">
        <w:rPr>
          <w:rFonts w:ascii="Arial" w:hAnsi="Arial" w:cs="Arial"/>
          <w:b/>
          <w:color w:val="auto"/>
          <w:sz w:val="22"/>
          <w:szCs w:val="22"/>
        </w:rPr>
        <w:t xml:space="preserve">Build senior and middle management support by: </w:t>
      </w:r>
    </w:p>
    <w:p w:rsidR="00D90D0B" w:rsidRPr="00D90D0B" w:rsidRDefault="00D90D0B" w:rsidP="00D90D0B">
      <w:pPr>
        <w:pStyle w:val="Default"/>
        <w:numPr>
          <w:ilvl w:val="0"/>
          <w:numId w:val="2"/>
        </w:numPr>
        <w:spacing w:after="13"/>
        <w:rPr>
          <w:rFonts w:ascii="Arial" w:hAnsi="Arial" w:cs="Arial"/>
          <w:color w:val="auto"/>
          <w:sz w:val="22"/>
          <w:szCs w:val="22"/>
        </w:rPr>
      </w:pPr>
      <w:r w:rsidRPr="00D90D0B">
        <w:rPr>
          <w:rFonts w:ascii="Arial" w:hAnsi="Arial" w:cs="Arial"/>
          <w:color w:val="auto"/>
          <w:sz w:val="22"/>
          <w:szCs w:val="22"/>
        </w:rPr>
        <w:t xml:space="preserve">Informing and encouraging active participation, </w:t>
      </w:r>
    </w:p>
    <w:p w:rsidR="00D90D0B" w:rsidRPr="00D90D0B" w:rsidRDefault="00D90D0B" w:rsidP="00D90D0B">
      <w:pPr>
        <w:pStyle w:val="Default"/>
        <w:numPr>
          <w:ilvl w:val="0"/>
          <w:numId w:val="2"/>
        </w:numPr>
        <w:spacing w:after="13"/>
        <w:rPr>
          <w:rFonts w:ascii="Arial" w:hAnsi="Arial" w:cs="Arial"/>
          <w:color w:val="auto"/>
          <w:sz w:val="22"/>
          <w:szCs w:val="22"/>
        </w:rPr>
      </w:pPr>
      <w:r w:rsidRPr="00D90D0B">
        <w:rPr>
          <w:rFonts w:ascii="Arial" w:hAnsi="Arial" w:cs="Arial"/>
          <w:color w:val="auto"/>
          <w:sz w:val="22"/>
          <w:szCs w:val="22"/>
        </w:rPr>
        <w:t xml:space="preserve">Linking the network to other relevant initiatives and/or organizational taskforces on diversity and inclusion, </w:t>
      </w:r>
    </w:p>
    <w:p w:rsidR="00D90D0B" w:rsidRPr="00D90D0B" w:rsidRDefault="00D90D0B" w:rsidP="00D90D0B">
      <w:pPr>
        <w:pStyle w:val="Default"/>
        <w:numPr>
          <w:ilvl w:val="0"/>
          <w:numId w:val="2"/>
        </w:numPr>
        <w:spacing w:after="13"/>
        <w:rPr>
          <w:rFonts w:ascii="Arial" w:hAnsi="Arial" w:cs="Arial"/>
          <w:color w:val="auto"/>
          <w:sz w:val="22"/>
          <w:szCs w:val="22"/>
        </w:rPr>
      </w:pPr>
      <w:r w:rsidRPr="00D90D0B">
        <w:rPr>
          <w:rFonts w:ascii="Arial" w:hAnsi="Arial" w:cs="Arial"/>
          <w:color w:val="auto"/>
          <w:sz w:val="22"/>
          <w:szCs w:val="22"/>
        </w:rPr>
        <w:t xml:space="preserve">Support network chapter leads by providing feedback to their supervisors, </w:t>
      </w:r>
    </w:p>
    <w:p w:rsidR="00D90D0B" w:rsidRPr="00D90D0B" w:rsidRDefault="00D90D0B" w:rsidP="00D90D0B">
      <w:pPr>
        <w:pStyle w:val="Default"/>
        <w:numPr>
          <w:ilvl w:val="0"/>
          <w:numId w:val="2"/>
        </w:numPr>
        <w:spacing w:after="13"/>
        <w:rPr>
          <w:rFonts w:ascii="Arial" w:hAnsi="Arial" w:cs="Arial"/>
          <w:color w:val="auto"/>
          <w:sz w:val="22"/>
          <w:szCs w:val="22"/>
        </w:rPr>
      </w:pPr>
      <w:r w:rsidRPr="00D90D0B">
        <w:rPr>
          <w:rFonts w:ascii="Arial" w:hAnsi="Arial" w:cs="Arial"/>
          <w:color w:val="auto"/>
          <w:sz w:val="22"/>
          <w:szCs w:val="22"/>
        </w:rPr>
        <w:t xml:space="preserve">Demonstrating how the network can be a resource and make business contributions, </w:t>
      </w:r>
    </w:p>
    <w:p w:rsidR="00D90D0B" w:rsidRPr="00D90D0B" w:rsidRDefault="00D90D0B" w:rsidP="00D90D0B">
      <w:pPr>
        <w:pStyle w:val="Default"/>
        <w:numPr>
          <w:ilvl w:val="0"/>
          <w:numId w:val="2"/>
        </w:numPr>
        <w:spacing w:after="13"/>
        <w:rPr>
          <w:rFonts w:ascii="Arial" w:hAnsi="Arial" w:cs="Arial"/>
          <w:color w:val="auto"/>
          <w:sz w:val="22"/>
          <w:szCs w:val="22"/>
        </w:rPr>
      </w:pPr>
      <w:r w:rsidRPr="00D90D0B">
        <w:rPr>
          <w:rFonts w:ascii="Arial" w:hAnsi="Arial" w:cs="Arial"/>
          <w:color w:val="auto"/>
          <w:sz w:val="22"/>
          <w:szCs w:val="22"/>
        </w:rPr>
        <w:t xml:space="preserve">Partnering with other Management Sponsors to leverage resources and share best practices, </w:t>
      </w:r>
    </w:p>
    <w:p w:rsidR="00D90D0B" w:rsidRPr="00D90D0B" w:rsidRDefault="00D90D0B" w:rsidP="00D90D0B">
      <w:pPr>
        <w:pStyle w:val="Default"/>
        <w:numPr>
          <w:ilvl w:val="0"/>
          <w:numId w:val="2"/>
        </w:numPr>
        <w:spacing w:after="13"/>
        <w:rPr>
          <w:rFonts w:ascii="Arial" w:hAnsi="Arial" w:cs="Arial"/>
          <w:color w:val="auto"/>
          <w:sz w:val="22"/>
          <w:szCs w:val="22"/>
        </w:rPr>
      </w:pPr>
      <w:r w:rsidRPr="00D90D0B">
        <w:rPr>
          <w:rFonts w:ascii="Arial" w:hAnsi="Arial" w:cs="Arial"/>
          <w:color w:val="auto"/>
          <w:sz w:val="22"/>
          <w:szCs w:val="22"/>
        </w:rPr>
        <w:t xml:space="preserve">Community influence through the network non-profit partner(s) </w:t>
      </w:r>
    </w:p>
    <w:p w:rsidR="00D90D0B" w:rsidRPr="00D90D0B" w:rsidRDefault="00D90D0B" w:rsidP="00D90D0B">
      <w:pPr>
        <w:pStyle w:val="Default"/>
        <w:ind w:left="720"/>
        <w:rPr>
          <w:rFonts w:ascii="Arial" w:hAnsi="Arial" w:cs="Arial"/>
          <w:color w:val="auto"/>
          <w:sz w:val="22"/>
          <w:szCs w:val="22"/>
        </w:rPr>
      </w:pPr>
    </w:p>
    <w:p w:rsidR="00D90D0B" w:rsidRPr="00D90D0B" w:rsidRDefault="00D90D0B" w:rsidP="00D90D0B">
      <w:pPr>
        <w:pStyle w:val="Default"/>
        <w:spacing w:after="18"/>
        <w:ind w:left="720"/>
        <w:rPr>
          <w:rFonts w:ascii="Arial" w:hAnsi="Arial" w:cs="Arial"/>
          <w:b/>
          <w:color w:val="auto"/>
          <w:sz w:val="22"/>
          <w:szCs w:val="22"/>
        </w:rPr>
      </w:pPr>
      <w:r w:rsidRPr="00D90D0B">
        <w:rPr>
          <w:rFonts w:ascii="Arial" w:hAnsi="Arial" w:cs="Arial"/>
          <w:b/>
          <w:color w:val="auto"/>
          <w:sz w:val="22"/>
          <w:szCs w:val="22"/>
        </w:rPr>
        <w:t xml:space="preserve">Visibly support the network by: </w:t>
      </w:r>
    </w:p>
    <w:p w:rsidR="00D90D0B" w:rsidRPr="00D90D0B" w:rsidRDefault="00D90D0B" w:rsidP="00D90D0B">
      <w:pPr>
        <w:pStyle w:val="Default"/>
        <w:numPr>
          <w:ilvl w:val="0"/>
          <w:numId w:val="2"/>
        </w:numPr>
        <w:spacing w:after="13"/>
        <w:rPr>
          <w:rFonts w:ascii="Arial" w:hAnsi="Arial" w:cs="Arial"/>
          <w:color w:val="auto"/>
          <w:sz w:val="22"/>
          <w:szCs w:val="22"/>
        </w:rPr>
      </w:pPr>
      <w:r w:rsidRPr="00D90D0B">
        <w:rPr>
          <w:rFonts w:ascii="Arial" w:hAnsi="Arial" w:cs="Arial"/>
          <w:color w:val="auto"/>
          <w:sz w:val="22"/>
          <w:szCs w:val="22"/>
        </w:rPr>
        <w:t xml:space="preserve">Interacting with influential managers and opinion leaders in the region to inform them of the network objectives, </w:t>
      </w:r>
    </w:p>
    <w:p w:rsidR="00D90D0B" w:rsidRPr="00D90D0B" w:rsidRDefault="00D90D0B" w:rsidP="00D90D0B">
      <w:pPr>
        <w:pStyle w:val="Default"/>
        <w:numPr>
          <w:ilvl w:val="0"/>
          <w:numId w:val="2"/>
        </w:numPr>
        <w:spacing w:after="13"/>
        <w:rPr>
          <w:rFonts w:ascii="Arial" w:hAnsi="Arial" w:cs="Arial"/>
          <w:color w:val="auto"/>
          <w:sz w:val="22"/>
          <w:szCs w:val="22"/>
        </w:rPr>
      </w:pPr>
      <w:r w:rsidRPr="00D90D0B">
        <w:rPr>
          <w:rFonts w:ascii="Arial" w:hAnsi="Arial" w:cs="Arial"/>
          <w:color w:val="auto"/>
          <w:sz w:val="22"/>
          <w:szCs w:val="22"/>
        </w:rPr>
        <w:t xml:space="preserve">Promoting key network activities and achievements, </w:t>
      </w:r>
    </w:p>
    <w:p w:rsidR="00D90D0B" w:rsidRPr="00D90D0B" w:rsidRDefault="00D90D0B" w:rsidP="00D90D0B">
      <w:pPr>
        <w:pStyle w:val="Default"/>
        <w:numPr>
          <w:ilvl w:val="0"/>
          <w:numId w:val="2"/>
        </w:numPr>
        <w:spacing w:after="13"/>
        <w:rPr>
          <w:rFonts w:ascii="Arial" w:hAnsi="Arial" w:cs="Arial"/>
          <w:color w:val="auto"/>
          <w:sz w:val="22"/>
          <w:szCs w:val="22"/>
        </w:rPr>
      </w:pPr>
      <w:r w:rsidRPr="00D90D0B">
        <w:rPr>
          <w:rFonts w:ascii="Arial" w:hAnsi="Arial" w:cs="Arial"/>
          <w:color w:val="auto"/>
          <w:sz w:val="22"/>
          <w:szCs w:val="22"/>
        </w:rPr>
        <w:t xml:space="preserve">Participating as a speaker at high-profile network events. </w:t>
      </w:r>
    </w:p>
    <w:p w:rsidR="00D90D0B" w:rsidRPr="00D90D0B" w:rsidRDefault="00D90D0B" w:rsidP="00D90D0B">
      <w:pPr>
        <w:pStyle w:val="Default"/>
        <w:ind w:left="720"/>
        <w:rPr>
          <w:rFonts w:ascii="Arial" w:hAnsi="Arial" w:cs="Arial"/>
          <w:color w:val="auto"/>
          <w:sz w:val="22"/>
          <w:szCs w:val="22"/>
        </w:rPr>
      </w:pPr>
    </w:p>
    <w:p w:rsidR="00D90D0B" w:rsidRPr="00D90D0B" w:rsidRDefault="00D90D0B" w:rsidP="00D90D0B">
      <w:pPr>
        <w:pStyle w:val="Default"/>
        <w:spacing w:after="15"/>
        <w:ind w:left="720"/>
        <w:rPr>
          <w:rFonts w:ascii="Arial" w:hAnsi="Arial" w:cs="Arial"/>
          <w:b/>
          <w:color w:val="auto"/>
          <w:sz w:val="22"/>
          <w:szCs w:val="22"/>
        </w:rPr>
      </w:pPr>
      <w:r w:rsidRPr="00D90D0B">
        <w:rPr>
          <w:rFonts w:ascii="Arial" w:hAnsi="Arial" w:cs="Arial"/>
          <w:b/>
          <w:color w:val="auto"/>
          <w:sz w:val="22"/>
          <w:szCs w:val="22"/>
        </w:rPr>
        <w:t xml:space="preserve">Partner with the Office of Global Diversity to: </w:t>
      </w:r>
    </w:p>
    <w:p w:rsidR="00D90D0B" w:rsidRPr="00D90D0B" w:rsidRDefault="00D90D0B" w:rsidP="00D90D0B">
      <w:pPr>
        <w:pStyle w:val="Default"/>
        <w:numPr>
          <w:ilvl w:val="0"/>
          <w:numId w:val="2"/>
        </w:numPr>
        <w:spacing w:after="13"/>
        <w:rPr>
          <w:rFonts w:ascii="Arial" w:hAnsi="Arial" w:cs="Arial"/>
          <w:color w:val="auto"/>
          <w:sz w:val="22"/>
          <w:szCs w:val="22"/>
        </w:rPr>
      </w:pPr>
      <w:r w:rsidRPr="00D90D0B">
        <w:rPr>
          <w:rFonts w:ascii="Arial" w:hAnsi="Arial" w:cs="Arial"/>
          <w:color w:val="auto"/>
          <w:sz w:val="22"/>
          <w:szCs w:val="22"/>
        </w:rPr>
        <w:t xml:space="preserve">Facilitate connections and ensure alignment with other network and company D&amp;I initiatives, </w:t>
      </w:r>
    </w:p>
    <w:p w:rsidR="00D90D0B" w:rsidRPr="00D90D0B" w:rsidRDefault="00D90D0B" w:rsidP="00D90D0B">
      <w:pPr>
        <w:pStyle w:val="Default"/>
        <w:numPr>
          <w:ilvl w:val="0"/>
          <w:numId w:val="2"/>
        </w:numPr>
        <w:spacing w:after="13"/>
        <w:rPr>
          <w:rFonts w:ascii="Arial" w:hAnsi="Arial" w:cs="Arial"/>
          <w:color w:val="auto"/>
          <w:sz w:val="22"/>
          <w:szCs w:val="22"/>
        </w:rPr>
      </w:pPr>
      <w:r w:rsidRPr="00D90D0B">
        <w:rPr>
          <w:rFonts w:ascii="Arial" w:hAnsi="Arial" w:cs="Arial"/>
          <w:color w:val="auto"/>
          <w:sz w:val="22"/>
          <w:szCs w:val="22"/>
        </w:rPr>
        <w:t xml:space="preserve">Attend / participate in D&amp;I related social investment organization events, where applicable </w:t>
      </w:r>
    </w:p>
    <w:p w:rsidR="00D90D0B" w:rsidRPr="00D90D0B" w:rsidRDefault="00D90D0B" w:rsidP="00D90D0B">
      <w:pPr>
        <w:pStyle w:val="Default"/>
        <w:numPr>
          <w:ilvl w:val="0"/>
          <w:numId w:val="2"/>
        </w:numPr>
        <w:spacing w:after="13"/>
        <w:rPr>
          <w:rFonts w:ascii="Arial" w:hAnsi="Arial" w:cs="Arial"/>
          <w:color w:val="auto"/>
          <w:sz w:val="22"/>
          <w:szCs w:val="22"/>
        </w:rPr>
      </w:pPr>
      <w:r w:rsidRPr="00D90D0B">
        <w:rPr>
          <w:rFonts w:ascii="Arial" w:hAnsi="Arial" w:cs="Arial"/>
          <w:color w:val="auto"/>
          <w:sz w:val="22"/>
          <w:szCs w:val="22"/>
        </w:rPr>
        <w:t xml:space="preserve">Help capture and report network progress to the organization, </w:t>
      </w:r>
    </w:p>
    <w:p w:rsidR="00D90D0B" w:rsidRPr="00D90D0B" w:rsidRDefault="00D90D0B" w:rsidP="00D90D0B">
      <w:pPr>
        <w:pStyle w:val="Default"/>
        <w:numPr>
          <w:ilvl w:val="0"/>
          <w:numId w:val="2"/>
        </w:numPr>
        <w:spacing w:after="13"/>
        <w:rPr>
          <w:rFonts w:ascii="Arial" w:hAnsi="Arial" w:cs="Arial"/>
          <w:color w:val="auto"/>
          <w:sz w:val="22"/>
          <w:szCs w:val="22"/>
        </w:rPr>
      </w:pPr>
      <w:r w:rsidRPr="00D90D0B">
        <w:rPr>
          <w:rFonts w:ascii="Arial" w:hAnsi="Arial" w:cs="Arial"/>
          <w:color w:val="auto"/>
          <w:sz w:val="22"/>
          <w:szCs w:val="22"/>
        </w:rPr>
        <w:t xml:space="preserve">Provide internal and external resources and support, coordinate with local PGPA </w:t>
      </w:r>
    </w:p>
    <w:p w:rsidR="00D90D0B" w:rsidRPr="00D90D0B" w:rsidRDefault="00D90D0B" w:rsidP="00D90D0B">
      <w:pPr>
        <w:pStyle w:val="Default"/>
        <w:numPr>
          <w:ilvl w:val="0"/>
          <w:numId w:val="2"/>
        </w:numPr>
        <w:spacing w:after="13"/>
        <w:rPr>
          <w:rFonts w:ascii="Arial" w:hAnsi="Arial" w:cs="Arial"/>
          <w:color w:val="auto"/>
          <w:sz w:val="22"/>
          <w:szCs w:val="22"/>
        </w:rPr>
      </w:pPr>
      <w:r w:rsidRPr="00D90D0B">
        <w:rPr>
          <w:rFonts w:ascii="Arial" w:hAnsi="Arial" w:cs="Arial"/>
          <w:color w:val="auto"/>
          <w:sz w:val="22"/>
          <w:szCs w:val="22"/>
        </w:rPr>
        <w:t xml:space="preserve">Ensure the speaker request process is used for speakers at the Vice President level and above. </w:t>
      </w:r>
    </w:p>
    <w:p w:rsidR="00D90D0B" w:rsidRPr="00D90D0B" w:rsidRDefault="00D90D0B" w:rsidP="00D90D0B">
      <w:pPr>
        <w:pStyle w:val="Default"/>
        <w:ind w:left="720"/>
        <w:rPr>
          <w:rFonts w:ascii="Arial" w:hAnsi="Arial" w:cs="Arial"/>
          <w:color w:val="auto"/>
          <w:sz w:val="22"/>
          <w:szCs w:val="22"/>
        </w:rPr>
      </w:pPr>
    </w:p>
    <w:p w:rsidR="00D90D0B" w:rsidRPr="00D90D0B" w:rsidRDefault="00D90D0B" w:rsidP="00D90D0B">
      <w:pPr>
        <w:pStyle w:val="Default"/>
        <w:ind w:left="720"/>
        <w:rPr>
          <w:rFonts w:ascii="Arial" w:hAnsi="Arial" w:cs="Arial"/>
          <w:color w:val="auto"/>
          <w:sz w:val="22"/>
          <w:szCs w:val="22"/>
        </w:rPr>
      </w:pPr>
      <w:r w:rsidRPr="00D90D0B">
        <w:rPr>
          <w:rFonts w:ascii="Arial" w:hAnsi="Arial" w:cs="Arial"/>
          <w:color w:val="auto"/>
          <w:sz w:val="22"/>
          <w:szCs w:val="22"/>
        </w:rPr>
        <w:t xml:space="preserve">What should you expect from the networks? </w:t>
      </w:r>
    </w:p>
    <w:p w:rsidR="00D90D0B" w:rsidRPr="00D90D0B" w:rsidRDefault="00D90D0B" w:rsidP="00D90D0B">
      <w:pPr>
        <w:pStyle w:val="Default"/>
        <w:numPr>
          <w:ilvl w:val="0"/>
          <w:numId w:val="2"/>
        </w:numPr>
        <w:spacing w:after="13"/>
        <w:rPr>
          <w:rFonts w:ascii="Arial" w:hAnsi="Arial" w:cs="Arial"/>
          <w:color w:val="auto"/>
          <w:sz w:val="22"/>
          <w:szCs w:val="22"/>
        </w:rPr>
      </w:pPr>
      <w:r w:rsidRPr="00D90D0B">
        <w:rPr>
          <w:rFonts w:ascii="Arial" w:hAnsi="Arial" w:cs="Arial"/>
          <w:color w:val="auto"/>
          <w:sz w:val="22"/>
          <w:szCs w:val="22"/>
        </w:rPr>
        <w:t xml:space="preserve">Regular updates on network’s progress. Frequency will be agreed upon with the network chapter leaders with a minimum of twice a year </w:t>
      </w:r>
      <w:proofErr w:type="gramStart"/>
      <w:r w:rsidRPr="00D90D0B">
        <w:rPr>
          <w:rFonts w:ascii="Arial" w:hAnsi="Arial" w:cs="Arial"/>
          <w:color w:val="auto"/>
          <w:sz w:val="22"/>
          <w:szCs w:val="22"/>
        </w:rPr>
        <w:t>updates</w:t>
      </w:r>
      <w:proofErr w:type="gramEnd"/>
      <w:r>
        <w:rPr>
          <w:rFonts w:ascii="Arial" w:hAnsi="Arial" w:cs="Arial"/>
          <w:color w:val="auto"/>
          <w:sz w:val="22"/>
          <w:szCs w:val="22"/>
        </w:rPr>
        <w:t>,</w:t>
      </w:r>
    </w:p>
    <w:p w:rsidR="00D90D0B" w:rsidRPr="00D90D0B" w:rsidRDefault="00D90D0B" w:rsidP="00D90D0B">
      <w:pPr>
        <w:pStyle w:val="Default"/>
        <w:numPr>
          <w:ilvl w:val="0"/>
          <w:numId w:val="2"/>
        </w:numPr>
        <w:spacing w:after="13"/>
        <w:rPr>
          <w:rFonts w:ascii="Arial" w:hAnsi="Arial" w:cs="Arial"/>
          <w:color w:val="auto"/>
          <w:sz w:val="22"/>
          <w:szCs w:val="22"/>
        </w:rPr>
      </w:pPr>
      <w:r w:rsidRPr="00D90D0B">
        <w:rPr>
          <w:rFonts w:ascii="Arial" w:hAnsi="Arial" w:cs="Arial"/>
          <w:color w:val="auto"/>
          <w:sz w:val="22"/>
          <w:szCs w:val="22"/>
        </w:rPr>
        <w:t xml:space="preserve">Insights into perspectives on prevailing issues and projects, and understand the diversity and inclusion business case relevant to the network, </w:t>
      </w:r>
    </w:p>
    <w:p w:rsidR="00AC0C77" w:rsidRPr="00D90D0B" w:rsidRDefault="00D90D0B" w:rsidP="00D90D0B">
      <w:pPr>
        <w:pStyle w:val="Default"/>
        <w:numPr>
          <w:ilvl w:val="0"/>
          <w:numId w:val="2"/>
        </w:numPr>
        <w:spacing w:after="13"/>
        <w:rPr>
          <w:rFonts w:ascii="Arial" w:hAnsi="Arial" w:cs="Arial"/>
          <w:color w:val="auto"/>
          <w:sz w:val="22"/>
          <w:szCs w:val="22"/>
        </w:rPr>
      </w:pPr>
      <w:r w:rsidRPr="00D90D0B">
        <w:rPr>
          <w:rFonts w:ascii="Arial" w:hAnsi="Arial" w:cs="Arial"/>
          <w:color w:val="auto"/>
          <w:sz w:val="22"/>
          <w:szCs w:val="22"/>
        </w:rPr>
        <w:t xml:space="preserve">The network will provide the following as part of on-boarding: Charter / Operating Guidelines, Governance Structure and business plan. </w:t>
      </w:r>
    </w:p>
    <w:sectPr w:rsidR="00AC0C77" w:rsidRPr="00D90D0B" w:rsidSect="00A11AA3">
      <w:pgSz w:w="12240" w:h="16340"/>
      <w:pgMar w:top="880" w:right="386" w:bottom="245" w:left="5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D0B" w:rsidRDefault="00D90D0B" w:rsidP="00D90D0B">
      <w:pPr>
        <w:spacing w:after="0" w:line="240" w:lineRule="auto"/>
      </w:pPr>
      <w:r>
        <w:separator/>
      </w:r>
    </w:p>
  </w:endnote>
  <w:endnote w:type="continuationSeparator" w:id="0">
    <w:p w:rsidR="00D90D0B" w:rsidRDefault="00D90D0B" w:rsidP="00D9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D0B" w:rsidRDefault="00D90D0B" w:rsidP="00D90D0B">
      <w:pPr>
        <w:spacing w:after="0" w:line="240" w:lineRule="auto"/>
      </w:pPr>
      <w:r>
        <w:separator/>
      </w:r>
    </w:p>
  </w:footnote>
  <w:footnote w:type="continuationSeparator" w:id="0">
    <w:p w:rsidR="00D90D0B" w:rsidRDefault="00D90D0B" w:rsidP="00D90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A77D9D8"/>
    <w:multiLevelType w:val="hybridMultilevel"/>
    <w:tmpl w:val="D64424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23A6BE5"/>
    <w:multiLevelType w:val="hybridMultilevel"/>
    <w:tmpl w:val="FA424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0B"/>
    <w:rsid w:val="002201FE"/>
    <w:rsid w:val="00263CA4"/>
    <w:rsid w:val="002A3138"/>
    <w:rsid w:val="00CA3CB5"/>
    <w:rsid w:val="00D9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7AA7"/>
  <w15:chartTrackingRefBased/>
  <w15:docId w15:val="{DA30A1EE-604C-4649-92E6-5AF1D3EE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D0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504F613EB9E4188DB952AB50E8312" ma:contentTypeVersion="12" ma:contentTypeDescription="Create a new document." ma:contentTypeScope="" ma:versionID="92a42b033b393411f2ebdc9cbdffed66">
  <xsd:schema xmlns:xsd="http://www.w3.org/2001/XMLSchema" xmlns:xs="http://www.w3.org/2001/XMLSchema" xmlns:p="http://schemas.microsoft.com/office/2006/metadata/properties" xmlns:ns2="434e0a64-58d3-4052-a441-daca30f11434" xmlns:ns3="60d2978e-4dce-487b-9cf8-c467c0afea7d" targetNamespace="http://schemas.microsoft.com/office/2006/metadata/properties" ma:root="true" ma:fieldsID="f70219a5ebfb53ca48bf9ac8cbed6388" ns2:_="" ns3:_="">
    <xsd:import namespace="434e0a64-58d3-4052-a441-daca30f11434"/>
    <xsd:import namespace="60d2978e-4dce-487b-9cf8-c467c0afea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e0a64-58d3-4052-a441-daca30f11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d2978e-4dce-487b-9cf8-c467c0afea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2E085A-604D-40DB-A561-183F2313B49E}"/>
</file>

<file path=customXml/itemProps2.xml><?xml version="1.0" encoding="utf-8"?>
<ds:datastoreItem xmlns:ds="http://schemas.openxmlformats.org/officeDocument/2006/customXml" ds:itemID="{435F78FC-90B8-43A4-80B9-DAB0D4C27C39}"/>
</file>

<file path=customXml/itemProps3.xml><?xml version="1.0" encoding="utf-8"?>
<ds:datastoreItem xmlns:ds="http://schemas.openxmlformats.org/officeDocument/2006/customXml" ds:itemID="{1AB0DED8-942C-4949-9F44-08D374C0568E}"/>
</file>

<file path=docProps/app.xml><?xml version="1.0" encoding="utf-8"?>
<Properties xmlns="http://schemas.openxmlformats.org/officeDocument/2006/extended-properties" xmlns:vt="http://schemas.openxmlformats.org/officeDocument/2006/docPropsVTypes">
  <Template>Normal.dotm</Template>
  <TotalTime>7</TotalTime>
  <Pages>1</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Redmond, Brian</dc:creator>
  <cp:keywords/>
  <dc:description/>
  <cp:lastModifiedBy>Redmond, Brian</cp:lastModifiedBy>
  <cp:revision>1</cp:revision>
  <dcterms:created xsi:type="dcterms:W3CDTF">2019-10-22T14:16:00Z</dcterms:created>
  <dcterms:modified xsi:type="dcterms:W3CDTF">2019-10-22T14:23:00Z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0x010100225504F613EB9E4188DB952AB50E8312</vt:lpwstr>
  </property>
</Properties>
</file>