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24" w:rsidRDefault="00083C24" w:rsidP="009C5AB3">
      <w:pPr>
        <w:spacing w:before="240" w:after="0" w:line="276" w:lineRule="auto"/>
        <w:ind w:left="180" w:right="450"/>
        <w:jc w:val="center"/>
        <w:rPr>
          <w:rFonts w:ascii="Arial" w:hAnsi="Arial" w:cs="Arial"/>
          <w:b/>
          <w:i/>
          <w:color w:val="C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30"/>
          <w:szCs w:val="30"/>
        </w:rPr>
        <w:t>Strategic Steps</w:t>
      </w:r>
      <w:r w:rsidR="009A2A04">
        <w:rPr>
          <w:rFonts w:ascii="Arial" w:hAnsi="Arial" w:cs="Arial"/>
          <w:b/>
          <w:i/>
          <w:color w:val="C00000"/>
          <w:sz w:val="30"/>
          <w:szCs w:val="30"/>
        </w:rPr>
        <w:t xml:space="preserve">: </w:t>
      </w:r>
      <w:r>
        <w:rPr>
          <w:rFonts w:ascii="Arial" w:hAnsi="Arial" w:cs="Arial"/>
          <w:b/>
          <w:i/>
          <w:color w:val="C00000"/>
          <w:sz w:val="30"/>
          <w:szCs w:val="30"/>
        </w:rPr>
        <w:t>Tactics</w:t>
      </w:r>
      <w:r w:rsidR="006F01C7">
        <w:rPr>
          <w:rFonts w:ascii="Arial" w:hAnsi="Arial" w:cs="Arial"/>
          <w:b/>
          <w:i/>
          <w:color w:val="C00000"/>
          <w:sz w:val="30"/>
          <w:szCs w:val="30"/>
        </w:rPr>
        <w:t xml:space="preserve"> </w:t>
      </w:r>
      <w:r w:rsidR="001F7534">
        <w:rPr>
          <w:rFonts w:ascii="Arial" w:hAnsi="Arial" w:cs="Arial"/>
          <w:b/>
          <w:i/>
          <w:color w:val="C00000"/>
          <w:sz w:val="30"/>
          <w:szCs w:val="30"/>
        </w:rPr>
        <w:t>&amp; Insights</w:t>
      </w:r>
    </w:p>
    <w:p w:rsidR="00083C24" w:rsidRPr="00083C24" w:rsidRDefault="00083C24" w:rsidP="009C5AB3">
      <w:pPr>
        <w:spacing w:before="240" w:after="0" w:line="276" w:lineRule="auto"/>
        <w:ind w:left="180" w:right="450"/>
        <w:jc w:val="center"/>
        <w:rPr>
          <w:rFonts w:ascii="Arial" w:hAnsi="Arial" w:cs="Arial"/>
          <w:b/>
          <w:i/>
          <w:color w:val="C00000"/>
        </w:rPr>
      </w:pPr>
    </w:p>
    <w:p w:rsidR="00F17BD5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Understand “new” current state.</w:t>
      </w:r>
    </w:p>
    <w:p w:rsidR="00F17BD5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Understand ERG structure in </w:t>
      </w:r>
      <w:r w:rsidR="00F17BD5" w:rsidRPr="00083C24">
        <w:rPr>
          <w:rFonts w:ascii="Arial" w:hAnsi="Arial" w:cs="Arial"/>
          <w:sz w:val="21"/>
          <w:szCs w:val="21"/>
        </w:rPr>
        <w:t>existing and new company – both through documentation and dialogue.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Understand </w:t>
      </w:r>
      <w:r w:rsidR="00F17BD5" w:rsidRPr="00083C24">
        <w:rPr>
          <w:rFonts w:ascii="Arial" w:hAnsi="Arial" w:cs="Arial"/>
          <w:sz w:val="21"/>
          <w:szCs w:val="21"/>
        </w:rPr>
        <w:t xml:space="preserve">nature of </w:t>
      </w:r>
      <w:r w:rsidR="00083C24" w:rsidRPr="00083C24">
        <w:rPr>
          <w:rFonts w:ascii="Arial" w:hAnsi="Arial" w:cs="Arial"/>
          <w:sz w:val="21"/>
          <w:szCs w:val="21"/>
        </w:rPr>
        <w:t>M&amp;A activity</w:t>
      </w:r>
      <w:r w:rsidR="00F17BD5" w:rsidRPr="00083C24">
        <w:rPr>
          <w:rFonts w:ascii="Arial" w:hAnsi="Arial" w:cs="Arial"/>
          <w:sz w:val="21"/>
          <w:szCs w:val="21"/>
        </w:rPr>
        <w:t xml:space="preserve"> and where ERGs fit. </w:t>
      </w:r>
      <w:r w:rsidR="00083C24" w:rsidRPr="00083C24">
        <w:rPr>
          <w:rFonts w:ascii="Arial" w:hAnsi="Arial" w:cs="Arial"/>
          <w:sz w:val="21"/>
          <w:szCs w:val="21"/>
        </w:rPr>
        <w:t>Will</w:t>
      </w:r>
      <w:r w:rsidR="00F17BD5" w:rsidRPr="00083C24">
        <w:rPr>
          <w:rFonts w:ascii="Arial" w:hAnsi="Arial" w:cs="Arial"/>
          <w:sz w:val="21"/>
          <w:szCs w:val="21"/>
        </w:rPr>
        <w:t xml:space="preserve"> you need to build an </w:t>
      </w:r>
      <w:r w:rsidRPr="00083C24">
        <w:rPr>
          <w:rFonts w:ascii="Arial" w:hAnsi="Arial" w:cs="Arial"/>
          <w:sz w:val="21"/>
          <w:szCs w:val="21"/>
        </w:rPr>
        <w:t xml:space="preserve">ERG from </w:t>
      </w:r>
      <w:r w:rsidR="00F17BD5" w:rsidRPr="00083C24">
        <w:rPr>
          <w:rFonts w:ascii="Arial" w:hAnsi="Arial" w:cs="Arial"/>
          <w:sz w:val="21"/>
          <w:szCs w:val="21"/>
        </w:rPr>
        <w:t>scratch?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Build leadership.</w:t>
      </w:r>
    </w:p>
    <w:p w:rsidR="007900FA" w:rsidRPr="00083C24" w:rsidRDefault="00083C24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If possible</w:t>
      </w:r>
      <w:r w:rsidR="00F17BD5" w:rsidRPr="00083C24">
        <w:rPr>
          <w:rFonts w:ascii="Arial" w:hAnsi="Arial" w:cs="Arial"/>
          <w:sz w:val="21"/>
          <w:szCs w:val="21"/>
        </w:rPr>
        <w:t>, try to u</w:t>
      </w:r>
      <w:r w:rsidR="007900FA" w:rsidRPr="00083C24">
        <w:rPr>
          <w:rFonts w:ascii="Arial" w:hAnsi="Arial" w:cs="Arial"/>
          <w:sz w:val="21"/>
          <w:szCs w:val="21"/>
        </w:rPr>
        <w:t xml:space="preserve">nderstand where </w:t>
      </w:r>
      <w:r w:rsidR="001F7534">
        <w:rPr>
          <w:rFonts w:ascii="Arial" w:hAnsi="Arial" w:cs="Arial"/>
          <w:sz w:val="21"/>
          <w:szCs w:val="21"/>
        </w:rPr>
        <w:t xml:space="preserve">current </w:t>
      </w:r>
      <w:r w:rsidR="007900FA" w:rsidRPr="00083C24">
        <w:rPr>
          <w:rFonts w:ascii="Arial" w:hAnsi="Arial" w:cs="Arial"/>
          <w:sz w:val="21"/>
          <w:szCs w:val="21"/>
        </w:rPr>
        <w:t>ERG leaders are moving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Solicit ERG leadership candidates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Confirm candidates have management approval for ERG leadership role</w:t>
      </w:r>
      <w:r w:rsidR="00F17BD5" w:rsidRPr="00083C24">
        <w:rPr>
          <w:rFonts w:ascii="Arial" w:hAnsi="Arial" w:cs="Arial"/>
          <w:sz w:val="21"/>
          <w:szCs w:val="21"/>
        </w:rPr>
        <w:t>s.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F17BD5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I</w:t>
      </w:r>
      <w:r w:rsidR="007900FA" w:rsidRPr="00083C24">
        <w:rPr>
          <w:rFonts w:ascii="Arial" w:hAnsi="Arial" w:cs="Arial"/>
          <w:b/>
          <w:sz w:val="21"/>
          <w:szCs w:val="21"/>
        </w:rPr>
        <w:t>dentify support structures in the corporate environment.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Determine if there are existing plans for ERG development.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Solicit corporate executive sponsorship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Identify HR advisor for ERG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Confirm ERG budgets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083C24" w:rsidRPr="00083C24" w:rsidRDefault="00083C24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Push</w:t>
      </w:r>
      <w:r w:rsidR="007900FA" w:rsidRPr="00083C24">
        <w:rPr>
          <w:rFonts w:ascii="Arial" w:hAnsi="Arial" w:cs="Arial"/>
          <w:sz w:val="21"/>
          <w:szCs w:val="21"/>
        </w:rPr>
        <w:t xml:space="preserve"> </w:t>
      </w:r>
      <w:r w:rsidR="00F17BD5" w:rsidRPr="00083C24">
        <w:rPr>
          <w:rFonts w:ascii="Arial" w:hAnsi="Arial" w:cs="Arial"/>
          <w:sz w:val="21"/>
          <w:szCs w:val="21"/>
        </w:rPr>
        <w:t>company</w:t>
      </w:r>
      <w:r w:rsidR="007900FA" w:rsidRPr="00083C24">
        <w:rPr>
          <w:rFonts w:ascii="Arial" w:hAnsi="Arial" w:cs="Arial"/>
          <w:sz w:val="21"/>
          <w:szCs w:val="21"/>
        </w:rPr>
        <w:t xml:space="preserve"> to participate in </w:t>
      </w:r>
      <w:r w:rsidR="001F7534">
        <w:rPr>
          <w:rFonts w:ascii="Arial" w:hAnsi="Arial" w:cs="Arial"/>
          <w:sz w:val="21"/>
          <w:szCs w:val="21"/>
        </w:rPr>
        <w:t xml:space="preserve">industry standard </w:t>
      </w:r>
      <w:r w:rsidRPr="00083C24">
        <w:rPr>
          <w:rFonts w:ascii="Arial" w:hAnsi="Arial" w:cs="Arial"/>
          <w:sz w:val="21"/>
          <w:szCs w:val="21"/>
        </w:rPr>
        <w:t xml:space="preserve">surveys like </w:t>
      </w:r>
      <w:r w:rsidR="007900FA" w:rsidRPr="00083C24">
        <w:rPr>
          <w:rFonts w:ascii="Arial" w:hAnsi="Arial" w:cs="Arial"/>
          <w:sz w:val="21"/>
          <w:szCs w:val="21"/>
        </w:rPr>
        <w:t xml:space="preserve">HRC </w:t>
      </w:r>
      <w:r w:rsidR="00F17BD5" w:rsidRPr="00083C24">
        <w:rPr>
          <w:rFonts w:ascii="Arial" w:hAnsi="Arial" w:cs="Arial"/>
          <w:sz w:val="21"/>
          <w:szCs w:val="21"/>
        </w:rPr>
        <w:t>Corporate Equality Index</w:t>
      </w:r>
      <w:r w:rsidRPr="00083C24">
        <w:rPr>
          <w:rFonts w:ascii="Arial" w:hAnsi="Arial" w:cs="Arial"/>
          <w:sz w:val="21"/>
          <w:szCs w:val="21"/>
        </w:rPr>
        <w:t>.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Define future state goals.</w:t>
      </w:r>
    </w:p>
    <w:p w:rsidR="007900FA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Develop vision, </w:t>
      </w:r>
      <w:r w:rsidR="007900FA" w:rsidRPr="00083C24">
        <w:rPr>
          <w:rFonts w:ascii="Arial" w:hAnsi="Arial" w:cs="Arial"/>
          <w:sz w:val="21"/>
          <w:szCs w:val="21"/>
        </w:rPr>
        <w:t>mission</w:t>
      </w:r>
      <w:r w:rsidRPr="00083C24">
        <w:rPr>
          <w:rFonts w:ascii="Arial" w:hAnsi="Arial" w:cs="Arial"/>
          <w:sz w:val="21"/>
          <w:szCs w:val="21"/>
        </w:rPr>
        <w:t xml:space="preserve"> and by-laws for</w:t>
      </w:r>
      <w:r w:rsidR="001F7534">
        <w:rPr>
          <w:rFonts w:ascii="Arial" w:hAnsi="Arial" w:cs="Arial"/>
          <w:sz w:val="21"/>
          <w:szCs w:val="21"/>
        </w:rPr>
        <w:t xml:space="preserve"> new ERG</w:t>
      </w:r>
      <w:r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This is an o</w:t>
      </w:r>
      <w:r w:rsidR="007900FA" w:rsidRPr="00083C24">
        <w:rPr>
          <w:rFonts w:ascii="Arial" w:hAnsi="Arial" w:cs="Arial"/>
          <w:sz w:val="21"/>
          <w:szCs w:val="21"/>
        </w:rPr>
        <w:t>pportunity to rethink the role of the ERG (e.g.</w:t>
      </w:r>
      <w:r w:rsidRPr="00083C24">
        <w:rPr>
          <w:rFonts w:ascii="Arial" w:hAnsi="Arial" w:cs="Arial"/>
          <w:sz w:val="21"/>
          <w:szCs w:val="21"/>
        </w:rPr>
        <w:t>,</w:t>
      </w:r>
      <w:r w:rsidR="007900FA" w:rsidRPr="00083C24">
        <w:rPr>
          <w:rFonts w:ascii="Arial" w:hAnsi="Arial" w:cs="Arial"/>
          <w:sz w:val="21"/>
          <w:szCs w:val="21"/>
        </w:rPr>
        <w:t xml:space="preserve"> move to BRG)</w:t>
      </w:r>
      <w:r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1F7534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and brand new ERG.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Define internal policies that support/promote your vision/mission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7900FA" w:rsidRPr="00083C24" w:rsidRDefault="007900FA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Define first year objecti</w:t>
      </w:r>
      <w:r w:rsidR="001F7534">
        <w:rPr>
          <w:rFonts w:ascii="Arial" w:hAnsi="Arial" w:cs="Arial"/>
          <w:sz w:val="21"/>
          <w:szCs w:val="21"/>
        </w:rPr>
        <w:t xml:space="preserve">ves, </w:t>
      </w:r>
      <w:r w:rsidRPr="00083C24">
        <w:rPr>
          <w:rFonts w:ascii="Arial" w:hAnsi="Arial" w:cs="Arial"/>
          <w:sz w:val="21"/>
          <w:szCs w:val="21"/>
        </w:rPr>
        <w:t>activities</w:t>
      </w:r>
      <w:r w:rsidR="001F7534">
        <w:rPr>
          <w:rFonts w:ascii="Arial" w:hAnsi="Arial" w:cs="Arial"/>
          <w:sz w:val="21"/>
          <w:szCs w:val="21"/>
        </w:rPr>
        <w:t xml:space="preserve"> and metrics for success</w:t>
      </w:r>
      <w:r w:rsidR="00F17BD5" w:rsidRPr="00083C24">
        <w:rPr>
          <w:rFonts w:ascii="Arial" w:hAnsi="Arial" w:cs="Arial"/>
          <w:sz w:val="21"/>
          <w:szCs w:val="21"/>
        </w:rPr>
        <w:t>.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Don’t lose (and</w:t>
      </w:r>
      <w:r w:rsidR="00F17BD5" w:rsidRPr="00083C24">
        <w:rPr>
          <w:rFonts w:ascii="Arial" w:hAnsi="Arial" w:cs="Arial"/>
          <w:b/>
          <w:sz w:val="21"/>
          <w:szCs w:val="21"/>
        </w:rPr>
        <w:t xml:space="preserve"> maybe</w:t>
      </w:r>
      <w:r w:rsidRPr="00083C24">
        <w:rPr>
          <w:rFonts w:ascii="Arial" w:hAnsi="Arial" w:cs="Arial"/>
          <w:b/>
          <w:sz w:val="21"/>
          <w:szCs w:val="21"/>
        </w:rPr>
        <w:t xml:space="preserve"> improve</w:t>
      </w:r>
      <w:r w:rsidR="00F17BD5" w:rsidRPr="00083C24">
        <w:rPr>
          <w:rFonts w:ascii="Arial" w:hAnsi="Arial" w:cs="Arial"/>
          <w:b/>
          <w:sz w:val="21"/>
          <w:szCs w:val="21"/>
        </w:rPr>
        <w:t>?</w:t>
      </w:r>
      <w:r w:rsidRPr="00083C24">
        <w:rPr>
          <w:rFonts w:ascii="Arial" w:hAnsi="Arial" w:cs="Arial"/>
          <w:b/>
          <w:sz w:val="21"/>
          <w:szCs w:val="21"/>
        </w:rPr>
        <w:t xml:space="preserve">) </w:t>
      </w:r>
      <w:r w:rsidR="00F17BD5" w:rsidRPr="00083C24">
        <w:rPr>
          <w:rFonts w:ascii="Arial" w:hAnsi="Arial" w:cs="Arial"/>
          <w:b/>
          <w:sz w:val="21"/>
          <w:szCs w:val="21"/>
        </w:rPr>
        <w:t>your ERG’s</w:t>
      </w:r>
      <w:r w:rsidRPr="00083C24">
        <w:rPr>
          <w:rFonts w:ascii="Arial" w:hAnsi="Arial" w:cs="Arial"/>
          <w:b/>
          <w:sz w:val="21"/>
          <w:szCs w:val="21"/>
        </w:rPr>
        <w:t xml:space="preserve"> connections</w:t>
      </w:r>
      <w:r w:rsidR="00F17BD5" w:rsidRPr="00083C24">
        <w:rPr>
          <w:rFonts w:ascii="Arial" w:hAnsi="Arial" w:cs="Arial"/>
          <w:b/>
          <w:sz w:val="21"/>
          <w:szCs w:val="21"/>
        </w:rPr>
        <w:t xml:space="preserve"> and</w:t>
      </w:r>
      <w:r w:rsidRPr="00083C24">
        <w:rPr>
          <w:rFonts w:ascii="Arial" w:hAnsi="Arial" w:cs="Arial"/>
          <w:b/>
          <w:sz w:val="21"/>
          <w:szCs w:val="21"/>
        </w:rPr>
        <w:t xml:space="preserve"> communications</w:t>
      </w:r>
      <w:r w:rsidR="00F17BD5" w:rsidRPr="00083C24">
        <w:rPr>
          <w:rFonts w:ascii="Arial" w:hAnsi="Arial" w:cs="Arial"/>
          <w:b/>
          <w:sz w:val="21"/>
          <w:szCs w:val="21"/>
        </w:rPr>
        <w:t xml:space="preserve"> with people.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Assess likely membership in the post-change state. Include not only divestiture moves, but also</w:t>
      </w:r>
      <w:r w:rsidR="001F7534">
        <w:rPr>
          <w:rFonts w:ascii="Arial" w:hAnsi="Arial" w:cs="Arial"/>
          <w:sz w:val="21"/>
          <w:szCs w:val="21"/>
        </w:rPr>
        <w:t xml:space="preserve"> consider</w:t>
      </w:r>
      <w:r w:rsidRPr="00083C24">
        <w:rPr>
          <w:rFonts w:ascii="Arial" w:hAnsi="Arial" w:cs="Arial"/>
          <w:sz w:val="21"/>
          <w:szCs w:val="21"/>
        </w:rPr>
        <w:t xml:space="preserve"> retirements and voluntary resignations</w:t>
      </w:r>
      <w:r w:rsidR="00083C24" w:rsidRPr="00083C24">
        <w:rPr>
          <w:rFonts w:ascii="Arial" w:hAnsi="Arial" w:cs="Arial"/>
          <w:sz w:val="21"/>
          <w:szCs w:val="21"/>
        </w:rPr>
        <w:t>. These numbers tend to increase during times of change.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Confirm adequate membership to be viable as an ERG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Develop </w:t>
      </w:r>
      <w:r w:rsidR="001F7534">
        <w:rPr>
          <w:rFonts w:ascii="Arial" w:hAnsi="Arial" w:cs="Arial"/>
          <w:sz w:val="21"/>
          <w:szCs w:val="21"/>
        </w:rPr>
        <w:t>online and hard-copy</w:t>
      </w:r>
      <w:r w:rsidRPr="00083C24">
        <w:rPr>
          <w:rFonts w:ascii="Arial" w:hAnsi="Arial" w:cs="Arial"/>
          <w:sz w:val="21"/>
          <w:szCs w:val="21"/>
        </w:rPr>
        <w:t xml:space="preserve"> content</w:t>
      </w:r>
      <w:r w:rsidR="001F7534">
        <w:rPr>
          <w:rFonts w:ascii="Arial" w:hAnsi="Arial" w:cs="Arial"/>
          <w:sz w:val="21"/>
          <w:szCs w:val="21"/>
        </w:rPr>
        <w:t xml:space="preserve"> to raise visibility and awareness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Drive </w:t>
      </w:r>
      <w:r w:rsidR="001F7534">
        <w:rPr>
          <w:rFonts w:ascii="Arial" w:hAnsi="Arial" w:cs="Arial"/>
          <w:sz w:val="21"/>
          <w:szCs w:val="21"/>
        </w:rPr>
        <w:t>engagement</w:t>
      </w:r>
      <w:r w:rsidRPr="00083C24">
        <w:rPr>
          <w:rFonts w:ascii="Arial" w:hAnsi="Arial" w:cs="Arial"/>
          <w:sz w:val="21"/>
          <w:szCs w:val="21"/>
        </w:rPr>
        <w:t xml:space="preserve"> through marketing and communications </w:t>
      </w:r>
      <w:r w:rsidR="001F7534">
        <w:rPr>
          <w:rFonts w:ascii="Arial" w:hAnsi="Arial" w:cs="Arial"/>
          <w:sz w:val="21"/>
          <w:szCs w:val="21"/>
        </w:rPr>
        <w:t>channels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Connect chapters nationally and globally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Keep</w:t>
      </w:r>
      <w:r w:rsidR="00F17BD5" w:rsidRPr="00083C24">
        <w:rPr>
          <w:rFonts w:ascii="Arial" w:hAnsi="Arial" w:cs="Arial"/>
          <w:b/>
          <w:sz w:val="21"/>
          <w:szCs w:val="21"/>
        </w:rPr>
        <w:t xml:space="preserve"> </w:t>
      </w:r>
      <w:r w:rsidRPr="00083C24">
        <w:rPr>
          <w:rFonts w:ascii="Arial" w:hAnsi="Arial" w:cs="Arial"/>
          <w:b/>
          <w:sz w:val="21"/>
          <w:szCs w:val="21"/>
        </w:rPr>
        <w:t>polic</w:t>
      </w:r>
      <w:r w:rsidR="00083C24" w:rsidRPr="00083C24">
        <w:rPr>
          <w:rFonts w:ascii="Arial" w:hAnsi="Arial" w:cs="Arial"/>
          <w:b/>
          <w:sz w:val="21"/>
          <w:szCs w:val="21"/>
        </w:rPr>
        <w:t>i</w:t>
      </w:r>
      <w:r w:rsidRPr="00083C24">
        <w:rPr>
          <w:rFonts w:ascii="Arial" w:hAnsi="Arial" w:cs="Arial"/>
          <w:b/>
          <w:sz w:val="21"/>
          <w:szCs w:val="21"/>
        </w:rPr>
        <w:t>es and benefits top of mind.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HR colleagues will be very busy and </w:t>
      </w:r>
      <w:r w:rsidR="00CD3663">
        <w:rPr>
          <w:rFonts w:ascii="Arial" w:hAnsi="Arial" w:cs="Arial"/>
          <w:sz w:val="21"/>
          <w:szCs w:val="21"/>
        </w:rPr>
        <w:t>may not have priority on ERG concerns</w:t>
      </w:r>
      <w:r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Focus on forming a strong advocate relationship with HR.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Understand </w:t>
      </w:r>
      <w:r w:rsidR="00CD3663">
        <w:rPr>
          <w:rFonts w:ascii="Arial" w:hAnsi="Arial" w:cs="Arial"/>
          <w:sz w:val="21"/>
          <w:szCs w:val="21"/>
        </w:rPr>
        <w:t>current HR offerings so you can be in a position to influence future policies and benefits</w:t>
      </w:r>
      <w:r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Update ERG handbooks</w:t>
      </w:r>
      <w:r w:rsidR="00CD3663">
        <w:rPr>
          <w:rFonts w:ascii="Arial" w:hAnsi="Arial" w:cs="Arial"/>
          <w:sz w:val="21"/>
          <w:szCs w:val="21"/>
        </w:rPr>
        <w:t>.</w:t>
      </w:r>
    </w:p>
    <w:p w:rsidR="00083C24" w:rsidRPr="00083C24" w:rsidRDefault="00083C24" w:rsidP="00083C24">
      <w:pPr>
        <w:pStyle w:val="ListParagraph"/>
        <w:ind w:right="270"/>
        <w:rPr>
          <w:rFonts w:ascii="Arial" w:hAnsi="Arial" w:cs="Arial"/>
          <w:sz w:val="21"/>
          <w:szCs w:val="21"/>
        </w:rPr>
      </w:pPr>
    </w:p>
    <w:p w:rsidR="007900FA" w:rsidRPr="00083C24" w:rsidRDefault="007900FA" w:rsidP="00083C24">
      <w:pPr>
        <w:pStyle w:val="ListParagraph"/>
        <w:numPr>
          <w:ilvl w:val="0"/>
          <w:numId w:val="15"/>
        </w:numPr>
        <w:ind w:left="360" w:right="270"/>
        <w:rPr>
          <w:rFonts w:ascii="Arial" w:hAnsi="Arial" w:cs="Arial"/>
          <w:b/>
          <w:sz w:val="21"/>
          <w:szCs w:val="21"/>
        </w:rPr>
      </w:pPr>
      <w:r w:rsidRPr="00083C24">
        <w:rPr>
          <w:rFonts w:ascii="Arial" w:hAnsi="Arial" w:cs="Arial"/>
          <w:b/>
          <w:sz w:val="21"/>
          <w:szCs w:val="21"/>
        </w:rPr>
        <w:t>Reach beyond your own company.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Gain clarity on what can and cannot be shared externally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F17BD5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 xml:space="preserve">Reach out to other companies for </w:t>
      </w:r>
      <w:r w:rsidR="00083C24" w:rsidRPr="00083C24">
        <w:rPr>
          <w:rFonts w:ascii="Arial" w:hAnsi="Arial" w:cs="Arial"/>
          <w:sz w:val="21"/>
          <w:szCs w:val="21"/>
        </w:rPr>
        <w:t xml:space="preserve">best practices, </w:t>
      </w:r>
      <w:r w:rsidRPr="00083C24">
        <w:rPr>
          <w:rFonts w:ascii="Arial" w:hAnsi="Arial" w:cs="Arial"/>
          <w:sz w:val="21"/>
          <w:szCs w:val="21"/>
        </w:rPr>
        <w:t>support, critical mass</w:t>
      </w:r>
      <w:r w:rsidR="00083C24" w:rsidRPr="00083C24">
        <w:rPr>
          <w:rFonts w:ascii="Arial" w:hAnsi="Arial" w:cs="Arial"/>
          <w:sz w:val="21"/>
          <w:szCs w:val="21"/>
        </w:rPr>
        <w:t xml:space="preserve"> and joint </w:t>
      </w:r>
      <w:r w:rsidRPr="00083C24">
        <w:rPr>
          <w:rFonts w:ascii="Arial" w:hAnsi="Arial" w:cs="Arial"/>
          <w:sz w:val="21"/>
          <w:szCs w:val="21"/>
        </w:rPr>
        <w:t>activities</w:t>
      </w:r>
      <w:r w:rsidR="00083C24" w:rsidRPr="00083C24">
        <w:rPr>
          <w:rFonts w:ascii="Arial" w:hAnsi="Arial" w:cs="Arial"/>
          <w:sz w:val="21"/>
          <w:szCs w:val="21"/>
        </w:rPr>
        <w:t>.</w:t>
      </w:r>
    </w:p>
    <w:p w:rsidR="00F17BD5" w:rsidRPr="00083C24" w:rsidRDefault="00083C24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Reach out to non-profits. They can provide support and also be a source of volunteer opportunities.</w:t>
      </w:r>
    </w:p>
    <w:p w:rsidR="00F17BD5" w:rsidRPr="00083C24" w:rsidRDefault="00083C24" w:rsidP="00083C24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1"/>
          <w:szCs w:val="21"/>
        </w:rPr>
      </w:pPr>
      <w:r w:rsidRPr="00083C24">
        <w:rPr>
          <w:rFonts w:ascii="Arial" w:hAnsi="Arial" w:cs="Arial"/>
          <w:sz w:val="21"/>
          <w:szCs w:val="21"/>
        </w:rPr>
        <w:t>Advocating</w:t>
      </w:r>
      <w:r w:rsidR="00F17BD5" w:rsidRPr="00083C24">
        <w:rPr>
          <w:rFonts w:ascii="Arial" w:hAnsi="Arial" w:cs="Arial"/>
          <w:sz w:val="21"/>
          <w:szCs w:val="21"/>
        </w:rPr>
        <w:t xml:space="preserve"> for equality does not need to be constrained within your own company</w:t>
      </w:r>
    </w:p>
    <w:p w:rsidR="00F17BD5" w:rsidRPr="00F17BD5" w:rsidRDefault="00F17BD5" w:rsidP="00F17BD5">
      <w:pPr>
        <w:ind w:right="270"/>
        <w:rPr>
          <w:rFonts w:ascii="Arial" w:hAnsi="Arial" w:cs="Arial"/>
        </w:rPr>
      </w:pPr>
    </w:p>
    <w:p w:rsidR="00327422" w:rsidRPr="00327422" w:rsidRDefault="00327422" w:rsidP="00720E05">
      <w:pPr>
        <w:spacing w:before="240" w:after="0" w:line="276" w:lineRule="auto"/>
        <w:ind w:left="180" w:right="450"/>
        <w:jc w:val="center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720E05" w:rsidRDefault="00720E05" w:rsidP="00720E05">
      <w:pPr>
        <w:spacing w:before="240" w:after="0" w:line="276" w:lineRule="auto"/>
        <w:ind w:left="180" w:right="450"/>
        <w:jc w:val="center"/>
        <w:rPr>
          <w:rFonts w:ascii="Arial" w:hAnsi="Arial" w:cs="Arial"/>
          <w:b/>
          <w:i/>
          <w:color w:val="C00000"/>
          <w:sz w:val="30"/>
          <w:szCs w:val="30"/>
        </w:rPr>
      </w:pPr>
      <w:r>
        <w:rPr>
          <w:rFonts w:ascii="Arial" w:hAnsi="Arial" w:cs="Arial"/>
          <w:b/>
          <w:i/>
          <w:color w:val="C00000"/>
          <w:sz w:val="30"/>
          <w:szCs w:val="30"/>
        </w:rPr>
        <w:t>Strategy Aside, This Is an Emotional Journey</w:t>
      </w:r>
    </w:p>
    <w:p w:rsidR="00720E05" w:rsidRDefault="00720E05" w:rsidP="000131B5">
      <w:pPr>
        <w:ind w:right="270"/>
        <w:rPr>
          <w:rFonts w:ascii="Arial" w:hAnsi="Arial" w:cs="Arial"/>
        </w:rPr>
      </w:pPr>
    </w:p>
    <w:p w:rsidR="007900FA" w:rsidRDefault="007900FA" w:rsidP="0005337B">
      <w:pPr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Emotions can be barriers </w:t>
      </w:r>
      <w:r w:rsidR="0005337B">
        <w:rPr>
          <w:rFonts w:ascii="Arial" w:hAnsi="Arial" w:cs="Arial"/>
        </w:rPr>
        <w:t xml:space="preserve">to effective change, and keep people from focusing on your </w:t>
      </w:r>
      <w:r>
        <w:rPr>
          <w:rFonts w:ascii="Arial" w:hAnsi="Arial" w:cs="Arial"/>
        </w:rPr>
        <w:t>strategy and tactics.</w:t>
      </w:r>
    </w:p>
    <w:p w:rsidR="000131B5" w:rsidRDefault="000131B5" w:rsidP="00327422">
      <w:pPr>
        <w:ind w:right="270"/>
        <w:jc w:val="center"/>
        <w:rPr>
          <w:rFonts w:ascii="Arial" w:hAnsi="Arial" w:cs="Arial"/>
        </w:rPr>
      </w:pPr>
      <w:r w:rsidRPr="000131B5">
        <w:rPr>
          <w:rFonts w:ascii="Arial" w:hAnsi="Arial" w:cs="Arial"/>
          <w:noProof/>
        </w:rPr>
        <w:drawing>
          <wp:inline distT="0" distB="0" distL="0" distR="0" wp14:anchorId="016D9178" wp14:editId="77D4E329">
            <wp:extent cx="5536276" cy="4386732"/>
            <wp:effectExtent l="38100" t="57150" r="26670" b="3302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020C2975-AA6E-44B3-B3E2-8A72811144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0131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7BA7" wp14:editId="20B2792E">
                <wp:simplePos x="0" y="0"/>
                <wp:positionH relativeFrom="column">
                  <wp:posOffset>10515600</wp:posOffset>
                </wp:positionH>
                <wp:positionV relativeFrom="paragraph">
                  <wp:posOffset>1207770</wp:posOffset>
                </wp:positionV>
                <wp:extent cx="3124200" cy="5539978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4A3FB1-1328-4909-B889-0CEB39E816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399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Not necessarily a linear process</w:t>
                            </w:r>
                          </w:p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Use early adopters to help others</w:t>
                            </w:r>
                          </w:p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Listen, listen, listen</w:t>
                            </w:r>
                          </w:p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Members may fear for their jobs and detach</w:t>
                            </w:r>
                          </w:p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ERG can be a source of hope and support through the change</w:t>
                            </w:r>
                          </w:p>
                          <w:p w:rsidR="000131B5" w:rsidRDefault="000131B5" w:rsidP="000131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Provides a means to take care of self and others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67BA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828pt;margin-top:95.1pt;width:246pt;height:43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" filled="f" stroked="f">
                <v:textbox style="mso-fit-shape-to-text:t">
                  <w:txbxContent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Not necessarily a linear process</w:t>
                      </w:r>
                    </w:p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Use early adopters to help others</w:t>
                      </w:r>
                    </w:p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Listen, listen, listen</w:t>
                      </w:r>
                    </w:p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Members may fear for their jobs and detach</w:t>
                      </w:r>
                    </w:p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ERG can be a source of hope and support through the change</w:t>
                      </w:r>
                    </w:p>
                    <w:p w:rsidR="000131B5" w:rsidRDefault="000131B5" w:rsidP="000131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Provides a means to take care of self and 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0131B5" w:rsidRDefault="000131B5" w:rsidP="000131B5">
      <w:pPr>
        <w:ind w:right="270"/>
        <w:rPr>
          <w:rFonts w:ascii="Arial" w:hAnsi="Arial" w:cs="Arial"/>
        </w:rPr>
      </w:pPr>
    </w:p>
    <w:p w:rsidR="00720E05" w:rsidRDefault="0005337B" w:rsidP="000131B5">
      <w:pPr>
        <w:ind w:right="27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0E05">
        <w:rPr>
          <w:rFonts w:ascii="Arial" w:hAnsi="Arial" w:cs="Arial"/>
        </w:rPr>
        <w:t>ut people first and consider these insights.</w:t>
      </w:r>
    </w:p>
    <w:p w:rsidR="00720E05" w:rsidRPr="00327422" w:rsidRDefault="00720E05" w:rsidP="00327422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327422">
        <w:rPr>
          <w:rFonts w:ascii="Arial" w:hAnsi="Arial" w:cs="Arial"/>
        </w:rPr>
        <w:t>A person’s emotional journey is unique and not necessarily a linear process.</w:t>
      </w:r>
    </w:p>
    <w:p w:rsidR="00720E05" w:rsidRPr="00327422" w:rsidRDefault="00720E05" w:rsidP="00327422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327422">
        <w:rPr>
          <w:rFonts w:ascii="Arial" w:hAnsi="Arial" w:cs="Arial"/>
        </w:rPr>
        <w:t>Use early adopters to help bring others through the “valley of despair” so they can embrace the change.</w:t>
      </w:r>
    </w:p>
    <w:p w:rsidR="00720E05" w:rsidRPr="00327422" w:rsidRDefault="00720E05" w:rsidP="00327422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327422">
        <w:rPr>
          <w:rFonts w:ascii="Arial" w:hAnsi="Arial" w:cs="Arial"/>
        </w:rPr>
        <w:t>Listen, listen, listen.</w:t>
      </w:r>
    </w:p>
    <w:p w:rsidR="00720E05" w:rsidRPr="00327422" w:rsidRDefault="00327422" w:rsidP="00327422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327422">
        <w:rPr>
          <w:rFonts w:ascii="Arial" w:hAnsi="Arial" w:cs="Arial"/>
        </w:rPr>
        <w:t>ERG m</w:t>
      </w:r>
      <w:r w:rsidR="00720E05" w:rsidRPr="00327422">
        <w:rPr>
          <w:rFonts w:ascii="Arial" w:hAnsi="Arial" w:cs="Arial"/>
        </w:rPr>
        <w:t xml:space="preserve">embers may fear </w:t>
      </w:r>
      <w:r>
        <w:rPr>
          <w:rFonts w:ascii="Arial" w:hAnsi="Arial" w:cs="Arial"/>
        </w:rPr>
        <w:t>losing</w:t>
      </w:r>
      <w:r w:rsidR="00720E05" w:rsidRPr="00327422">
        <w:rPr>
          <w:rFonts w:ascii="Arial" w:hAnsi="Arial" w:cs="Arial"/>
        </w:rPr>
        <w:t xml:space="preserve"> </w:t>
      </w:r>
      <w:r w:rsidR="0005337B">
        <w:rPr>
          <w:rFonts w:ascii="Arial" w:hAnsi="Arial" w:cs="Arial"/>
        </w:rPr>
        <w:t xml:space="preserve">their </w:t>
      </w:r>
      <w:r w:rsidR="00720E05" w:rsidRPr="00327422">
        <w:rPr>
          <w:rFonts w:ascii="Arial" w:hAnsi="Arial" w:cs="Arial"/>
        </w:rPr>
        <w:t xml:space="preserve">jobs and detach. This </w:t>
      </w:r>
      <w:r w:rsidRPr="00327422">
        <w:rPr>
          <w:rFonts w:ascii="Arial" w:hAnsi="Arial" w:cs="Arial"/>
        </w:rPr>
        <w:t>can be</w:t>
      </w:r>
      <w:r w:rsidR="00720E05" w:rsidRPr="00327422">
        <w:rPr>
          <w:rFonts w:ascii="Arial" w:hAnsi="Arial" w:cs="Arial"/>
        </w:rPr>
        <w:t xml:space="preserve"> </w:t>
      </w:r>
      <w:r w:rsidRPr="00327422">
        <w:rPr>
          <w:rFonts w:ascii="Arial" w:hAnsi="Arial" w:cs="Arial"/>
        </w:rPr>
        <w:t>worrisome, but it’s not unusual.</w:t>
      </w:r>
    </w:p>
    <w:p w:rsidR="00327422" w:rsidRDefault="00720E05" w:rsidP="00327422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327422">
        <w:rPr>
          <w:rFonts w:ascii="Arial" w:hAnsi="Arial" w:cs="Arial"/>
        </w:rPr>
        <w:t>The ERG can be a source of hope and support through change</w:t>
      </w:r>
      <w:r w:rsidR="00327422" w:rsidRPr="00327422">
        <w:rPr>
          <w:rFonts w:ascii="Arial" w:hAnsi="Arial" w:cs="Arial"/>
        </w:rPr>
        <w:t xml:space="preserve">. </w:t>
      </w:r>
    </w:p>
    <w:p w:rsidR="00720E05" w:rsidRPr="00327422" w:rsidRDefault="00327422" w:rsidP="00CC15E5">
      <w:pPr>
        <w:pStyle w:val="ListParagraph"/>
        <w:numPr>
          <w:ilvl w:val="0"/>
          <w:numId w:val="18"/>
        </w:numPr>
        <w:ind w:right="270"/>
        <w:rPr>
          <w:rFonts w:ascii="Arial" w:hAnsi="Arial" w:cs="Arial"/>
        </w:rPr>
      </w:pPr>
      <w:r w:rsidRPr="0005337B">
        <w:rPr>
          <w:rFonts w:ascii="Arial" w:hAnsi="Arial" w:cs="Arial"/>
        </w:rPr>
        <w:t xml:space="preserve">Plan communications </w:t>
      </w:r>
      <w:r w:rsidR="0005337B">
        <w:rPr>
          <w:rFonts w:ascii="Arial" w:hAnsi="Arial" w:cs="Arial"/>
        </w:rPr>
        <w:t>and/</w:t>
      </w:r>
      <w:r w:rsidRPr="0005337B">
        <w:rPr>
          <w:rFonts w:ascii="Arial" w:hAnsi="Arial" w:cs="Arial"/>
        </w:rPr>
        <w:t>or face-to-face activities</w:t>
      </w:r>
      <w:r w:rsidR="0005337B">
        <w:rPr>
          <w:rFonts w:ascii="Arial" w:hAnsi="Arial" w:cs="Arial"/>
        </w:rPr>
        <w:t xml:space="preserve"> to remind people you are there. This could help to </w:t>
      </w:r>
      <w:r w:rsidRPr="0005337B">
        <w:rPr>
          <w:rFonts w:ascii="Arial" w:hAnsi="Arial" w:cs="Arial"/>
        </w:rPr>
        <w:t>re-engage members</w:t>
      </w:r>
      <w:r w:rsidR="0005337B">
        <w:rPr>
          <w:rFonts w:ascii="Arial" w:hAnsi="Arial" w:cs="Arial"/>
        </w:rPr>
        <w:t xml:space="preserve"> and recruit new ones, too</w:t>
      </w:r>
      <w:r w:rsidRPr="0005337B">
        <w:rPr>
          <w:rFonts w:ascii="Arial" w:hAnsi="Arial" w:cs="Arial"/>
        </w:rPr>
        <w:t>.</w:t>
      </w:r>
    </w:p>
    <w:sectPr w:rsidR="00720E05" w:rsidRPr="00327422" w:rsidSect="003A2EF4">
      <w:headerReference w:type="default" r:id="rId13"/>
      <w:footerReference w:type="default" r:id="rId14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92" w:rsidRDefault="00491D92" w:rsidP="0071362A">
      <w:pPr>
        <w:spacing w:after="0" w:line="240" w:lineRule="auto"/>
      </w:pPr>
      <w:r>
        <w:separator/>
      </w:r>
    </w:p>
  </w:endnote>
  <w:endnote w:type="continuationSeparator" w:id="0">
    <w:p w:rsidR="00491D92" w:rsidRDefault="00491D92" w:rsidP="0071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7E584B" w:rsidTr="00C17CBE">
      <w:tc>
        <w:tcPr>
          <w:tcW w:w="10790" w:type="dxa"/>
          <w:tcBorders>
            <w:top w:val="single" w:sz="2" w:space="0" w:color="C00000"/>
          </w:tcBorders>
        </w:tcPr>
        <w:p w:rsidR="007E584B" w:rsidRDefault="003A2EF4" w:rsidP="003A2EF4">
          <w:pPr>
            <w:pStyle w:val="Footer"/>
            <w:spacing w:before="120"/>
            <w:ind w:right="-23"/>
            <w:jc w:val="center"/>
          </w:pPr>
          <w:r>
            <w:rPr>
              <w:noProof/>
            </w:rPr>
            <w:drawing>
              <wp:inline distT="0" distB="0" distL="0" distR="0" wp14:anchorId="30E0DE5A" wp14:editId="3DBEF6EA">
                <wp:extent cx="1072342" cy="344536"/>
                <wp:effectExtent l="0" t="0" r="0" b="0"/>
                <wp:docPr id="2" name="Picture 2" descr="The Chemours Compan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hemours Compan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209" cy="37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</w:t>
          </w:r>
          <w:r w:rsidR="000B03B1">
            <w:rPr>
              <w:noProof/>
            </w:rPr>
            <w:drawing>
              <wp:inline distT="0" distB="0" distL="0" distR="0" wp14:anchorId="6AC6E479" wp14:editId="6B37E9CB">
                <wp:extent cx="713632" cy="357448"/>
                <wp:effectExtent l="0" t="0" r="0" b="5080"/>
                <wp:docPr id="3" name="Picture 3" descr="Image result for dupo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dupo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194" cy="48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62A" w:rsidRDefault="0071362A" w:rsidP="003A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92" w:rsidRDefault="00491D92" w:rsidP="0071362A">
      <w:pPr>
        <w:spacing w:after="0" w:line="240" w:lineRule="auto"/>
      </w:pPr>
      <w:r>
        <w:separator/>
      </w:r>
    </w:p>
  </w:footnote>
  <w:footnote w:type="continuationSeparator" w:id="0">
    <w:p w:rsidR="00491D92" w:rsidRDefault="00491D92" w:rsidP="0071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980"/>
    </w:tblGrid>
    <w:tr w:rsidR="008E1BC6" w:rsidTr="00950855">
      <w:tc>
        <w:tcPr>
          <w:tcW w:w="9180" w:type="dxa"/>
          <w:tcBorders>
            <w:bottom w:val="single" w:sz="8" w:space="0" w:color="C00000"/>
          </w:tcBorders>
          <w:shd w:val="clear" w:color="auto" w:fill="FFE599" w:themeFill="accent4" w:themeFillTint="66"/>
          <w:vAlign w:val="center"/>
        </w:tcPr>
        <w:p w:rsidR="008E1BC6" w:rsidRPr="005F770C" w:rsidRDefault="008E1BC6" w:rsidP="00DC28A7">
          <w:pPr>
            <w:pStyle w:val="Header"/>
            <w:tabs>
              <w:tab w:val="clear" w:pos="4680"/>
              <w:tab w:val="clear" w:pos="9360"/>
              <w:tab w:val="left" w:pos="6742"/>
            </w:tabs>
            <w:spacing w:before="160" w:after="160"/>
            <w:rPr>
              <w:rFonts w:ascii="Arial" w:hAnsi="Arial" w:cs="Arial"/>
              <w:b/>
              <w:sz w:val="21"/>
              <w:szCs w:val="21"/>
            </w:rPr>
          </w:pPr>
          <w:r w:rsidRPr="005F770C">
            <w:rPr>
              <w:rFonts w:ascii="Arial" w:hAnsi="Arial" w:cs="Arial"/>
              <w:b/>
              <w:color w:val="0D0D0D" w:themeColor="text1" w:themeTint="F2"/>
              <w:sz w:val="21"/>
              <w:szCs w:val="21"/>
            </w:rPr>
            <w:t>Breaking Up Is Hard to Do</w:t>
          </w:r>
          <w:r w:rsidR="005F770C" w:rsidRPr="005F770C">
            <w:rPr>
              <w:rFonts w:ascii="Arial" w:hAnsi="Arial" w:cs="Arial"/>
              <w:b/>
              <w:color w:val="0D0D0D" w:themeColor="text1" w:themeTint="F2"/>
              <w:sz w:val="21"/>
              <w:szCs w:val="21"/>
            </w:rPr>
            <w:t>: Managing Your ERG through Major Corporate Change</w:t>
          </w:r>
        </w:p>
      </w:tc>
      <w:tc>
        <w:tcPr>
          <w:tcW w:w="1980" w:type="dxa"/>
          <w:tcBorders>
            <w:bottom w:val="single" w:sz="8" w:space="0" w:color="C00000"/>
          </w:tcBorders>
          <w:shd w:val="clear" w:color="auto" w:fill="FFFFFF" w:themeFill="background1"/>
        </w:tcPr>
        <w:p w:rsidR="008E1BC6" w:rsidRPr="0070436D" w:rsidRDefault="008E1BC6" w:rsidP="00DC28A7">
          <w:pPr>
            <w:pStyle w:val="Header"/>
            <w:tabs>
              <w:tab w:val="clear" w:pos="4680"/>
              <w:tab w:val="clear" w:pos="9360"/>
              <w:tab w:val="left" w:pos="6742"/>
            </w:tabs>
            <w:spacing w:before="160" w:after="160"/>
            <w:rPr>
              <w:rFonts w:ascii="Arial" w:hAnsi="Arial" w:cs="Arial"/>
              <w:b/>
              <w:color w:val="0D0D0D" w:themeColor="text1" w:themeTint="F2"/>
              <w:sz w:val="28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 w:val="28"/>
              <w:szCs w:val="28"/>
            </w:rPr>
            <w:t xml:space="preserve">   </w:t>
          </w:r>
          <w:r w:rsidRPr="008E1BC6">
            <w:rPr>
              <w:rFonts w:ascii="Arial" w:hAnsi="Arial" w:cs="Arial"/>
              <w:b/>
              <w:noProof/>
              <w:color w:val="0D0D0D" w:themeColor="text1" w:themeTint="F2"/>
              <w:sz w:val="28"/>
              <w:szCs w:val="28"/>
            </w:rPr>
            <w:drawing>
              <wp:inline distT="0" distB="0" distL="0" distR="0" wp14:anchorId="0EE09C79" wp14:editId="6E4D12CE">
                <wp:extent cx="891729" cy="234354"/>
                <wp:effectExtent l="0" t="0" r="381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58" cy="255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362A" w:rsidRDefault="0071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E2F"/>
    <w:multiLevelType w:val="hybridMultilevel"/>
    <w:tmpl w:val="6E6CA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D2C"/>
    <w:multiLevelType w:val="hybridMultilevel"/>
    <w:tmpl w:val="AA224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8ED"/>
    <w:multiLevelType w:val="hybridMultilevel"/>
    <w:tmpl w:val="2C541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9117A"/>
    <w:multiLevelType w:val="hybridMultilevel"/>
    <w:tmpl w:val="CC94D6D8"/>
    <w:lvl w:ilvl="0" w:tplc="8D80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57CC3"/>
    <w:multiLevelType w:val="hybridMultilevel"/>
    <w:tmpl w:val="DDD6E77A"/>
    <w:lvl w:ilvl="0" w:tplc="0A46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C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F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2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6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156F33"/>
    <w:multiLevelType w:val="hybridMultilevel"/>
    <w:tmpl w:val="7C94D65E"/>
    <w:lvl w:ilvl="0" w:tplc="0A46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44A4"/>
    <w:multiLevelType w:val="hybridMultilevel"/>
    <w:tmpl w:val="31EA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219AF"/>
    <w:multiLevelType w:val="hybridMultilevel"/>
    <w:tmpl w:val="2DB840BE"/>
    <w:lvl w:ilvl="0" w:tplc="2A24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A4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47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66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EC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454E7"/>
    <w:multiLevelType w:val="hybridMultilevel"/>
    <w:tmpl w:val="B922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24BDF"/>
    <w:multiLevelType w:val="hybridMultilevel"/>
    <w:tmpl w:val="FB9E67D2"/>
    <w:lvl w:ilvl="0" w:tplc="38CE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87B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1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6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2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A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F44680"/>
    <w:multiLevelType w:val="hybridMultilevel"/>
    <w:tmpl w:val="E228B81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3E077A5"/>
    <w:multiLevelType w:val="hybridMultilevel"/>
    <w:tmpl w:val="AB14BF64"/>
    <w:lvl w:ilvl="0" w:tplc="E8A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7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4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6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070B3"/>
    <w:multiLevelType w:val="hybridMultilevel"/>
    <w:tmpl w:val="4278541E"/>
    <w:lvl w:ilvl="0" w:tplc="8D80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B1F87"/>
    <w:multiLevelType w:val="hybridMultilevel"/>
    <w:tmpl w:val="5F1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563"/>
    <w:multiLevelType w:val="hybridMultilevel"/>
    <w:tmpl w:val="C6D20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5171"/>
    <w:multiLevelType w:val="hybridMultilevel"/>
    <w:tmpl w:val="649E6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A79"/>
    <w:multiLevelType w:val="hybridMultilevel"/>
    <w:tmpl w:val="45E27E7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A"/>
    <w:rsid w:val="000131B5"/>
    <w:rsid w:val="0005337B"/>
    <w:rsid w:val="00077B30"/>
    <w:rsid w:val="00077C53"/>
    <w:rsid w:val="00083C24"/>
    <w:rsid w:val="000B03B1"/>
    <w:rsid w:val="00181B14"/>
    <w:rsid w:val="001F169B"/>
    <w:rsid w:val="001F7534"/>
    <w:rsid w:val="00267A22"/>
    <w:rsid w:val="00306D69"/>
    <w:rsid w:val="00327422"/>
    <w:rsid w:val="00360B20"/>
    <w:rsid w:val="003A2EF4"/>
    <w:rsid w:val="00433752"/>
    <w:rsid w:val="00491D92"/>
    <w:rsid w:val="005A252B"/>
    <w:rsid w:val="005E463C"/>
    <w:rsid w:val="005F770C"/>
    <w:rsid w:val="006342BC"/>
    <w:rsid w:val="00636D15"/>
    <w:rsid w:val="006B68F1"/>
    <w:rsid w:val="006F01C7"/>
    <w:rsid w:val="0070436D"/>
    <w:rsid w:val="0071362A"/>
    <w:rsid w:val="00720E05"/>
    <w:rsid w:val="0073207F"/>
    <w:rsid w:val="007457D4"/>
    <w:rsid w:val="007900FA"/>
    <w:rsid w:val="007A4E62"/>
    <w:rsid w:val="007E584B"/>
    <w:rsid w:val="00837D8F"/>
    <w:rsid w:val="008A5754"/>
    <w:rsid w:val="008E1BC6"/>
    <w:rsid w:val="00950855"/>
    <w:rsid w:val="009812FA"/>
    <w:rsid w:val="009A2A04"/>
    <w:rsid w:val="009C5AB3"/>
    <w:rsid w:val="009E76C8"/>
    <w:rsid w:val="00A4176B"/>
    <w:rsid w:val="00AB1FCF"/>
    <w:rsid w:val="00AC5BDF"/>
    <w:rsid w:val="00B94DF9"/>
    <w:rsid w:val="00C17CBE"/>
    <w:rsid w:val="00CC2736"/>
    <w:rsid w:val="00CD3663"/>
    <w:rsid w:val="00CE6D6B"/>
    <w:rsid w:val="00DC28A7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B6C19-94A2-408F-9458-1AE47429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2A"/>
  </w:style>
  <w:style w:type="paragraph" w:styleId="Footer">
    <w:name w:val="footer"/>
    <w:basedOn w:val="Normal"/>
    <w:link w:val="FooterChar"/>
    <w:uiPriority w:val="99"/>
    <w:unhideWhenUsed/>
    <w:rsid w:val="007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2A"/>
  </w:style>
  <w:style w:type="table" w:styleId="TableGrid">
    <w:name w:val="Table Grid"/>
    <w:basedOn w:val="TableNormal"/>
    <w:uiPriority w:val="39"/>
    <w:rsid w:val="0071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6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4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455595-DB2C-43F2-9EFB-2D01EF48B59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363A83-98F9-49A1-BE1A-F5C694951C3A}">
      <dgm:prSet phldrT="[Text]"/>
      <dgm:spPr/>
      <dgm:t>
        <a:bodyPr/>
        <a:lstStyle/>
        <a:p>
          <a:r>
            <a:rPr lang="en-US" b="0" dirty="0"/>
            <a:t>Denial</a:t>
          </a:r>
        </a:p>
      </dgm:t>
    </dgm:pt>
    <dgm:pt modelId="{226D4F40-AA3C-47E3-863A-912C24757C86}" type="parTrans" cxnId="{FA0EB90D-38B9-4667-94C0-1FA6846CC54A}">
      <dgm:prSet/>
      <dgm:spPr/>
      <dgm:t>
        <a:bodyPr/>
        <a:lstStyle/>
        <a:p>
          <a:endParaRPr lang="en-US"/>
        </a:p>
      </dgm:t>
    </dgm:pt>
    <dgm:pt modelId="{FD44C444-96D8-43CD-AE49-165777C6539E}" type="sibTrans" cxnId="{FA0EB90D-38B9-4667-94C0-1FA6846CC54A}">
      <dgm:prSet/>
      <dgm:spPr/>
      <dgm:t>
        <a:bodyPr/>
        <a:lstStyle/>
        <a:p>
          <a:endParaRPr lang="en-US"/>
        </a:p>
      </dgm:t>
    </dgm:pt>
    <dgm:pt modelId="{6FC78A86-D4BB-4D08-ACBE-E1A674E5D1C6}">
      <dgm:prSet phldrT="[Text]"/>
      <dgm:spPr/>
      <dgm:t>
        <a:bodyPr/>
        <a:lstStyle/>
        <a:p>
          <a:r>
            <a:rPr lang="en-US" dirty="0"/>
            <a:t>Chaos of change, uncertainty, overwhelmed</a:t>
          </a:r>
        </a:p>
      </dgm:t>
    </dgm:pt>
    <dgm:pt modelId="{34906CD0-6C73-46FB-86FB-7BB2E305B876}" type="parTrans" cxnId="{15F2990F-0FB0-4D4C-933D-B9583C76F75D}">
      <dgm:prSet/>
      <dgm:spPr/>
      <dgm:t>
        <a:bodyPr/>
        <a:lstStyle/>
        <a:p>
          <a:endParaRPr lang="en-US"/>
        </a:p>
      </dgm:t>
    </dgm:pt>
    <dgm:pt modelId="{63E32C4A-6F31-4749-9B1D-4492D638F4F2}" type="sibTrans" cxnId="{15F2990F-0FB0-4D4C-933D-B9583C76F75D}">
      <dgm:prSet/>
      <dgm:spPr/>
      <dgm:t>
        <a:bodyPr/>
        <a:lstStyle/>
        <a:p>
          <a:endParaRPr lang="en-US"/>
        </a:p>
      </dgm:t>
    </dgm:pt>
    <dgm:pt modelId="{44CA490E-C1D7-4C7D-8D33-6B8500811CC4}">
      <dgm:prSet phldrT="[Text]"/>
      <dgm:spPr/>
      <dgm:t>
        <a:bodyPr/>
        <a:lstStyle/>
        <a:p>
          <a:r>
            <a:rPr lang="en-US" dirty="0"/>
            <a:t>Grief, perception of loss, strong resistance to change</a:t>
          </a:r>
        </a:p>
      </dgm:t>
    </dgm:pt>
    <dgm:pt modelId="{7A0295DF-A663-4D49-9062-174CF7B93FC7}" type="parTrans" cxnId="{5866D43F-37F1-4301-A322-EC50458E96F7}">
      <dgm:prSet/>
      <dgm:spPr/>
      <dgm:t>
        <a:bodyPr/>
        <a:lstStyle/>
        <a:p>
          <a:endParaRPr lang="en-US"/>
        </a:p>
      </dgm:t>
    </dgm:pt>
    <dgm:pt modelId="{33943358-55B7-4079-9EF7-562C9EAED192}" type="sibTrans" cxnId="{5866D43F-37F1-4301-A322-EC50458E96F7}">
      <dgm:prSet/>
      <dgm:spPr/>
      <dgm:t>
        <a:bodyPr/>
        <a:lstStyle/>
        <a:p>
          <a:endParaRPr lang="en-US"/>
        </a:p>
      </dgm:t>
    </dgm:pt>
    <dgm:pt modelId="{2F6B4522-8535-47F3-81FC-3B3FB1A76D32}">
      <dgm:prSet phldrT="[Text]"/>
      <dgm:spPr/>
      <dgm:t>
        <a:bodyPr/>
        <a:lstStyle/>
        <a:p>
          <a:r>
            <a:rPr lang="en-US" dirty="0"/>
            <a:t>Empower</a:t>
          </a:r>
        </a:p>
      </dgm:t>
    </dgm:pt>
    <dgm:pt modelId="{9F3143FD-C59E-49B3-9FEB-5DFFCF201B9A}" type="parTrans" cxnId="{D86B27C7-9B51-4FFC-BC52-182FC4410095}">
      <dgm:prSet/>
      <dgm:spPr/>
      <dgm:t>
        <a:bodyPr/>
        <a:lstStyle/>
        <a:p>
          <a:endParaRPr lang="en-US"/>
        </a:p>
      </dgm:t>
    </dgm:pt>
    <dgm:pt modelId="{92DBE0C0-F64E-4F4D-8EE7-F705BA213A77}" type="sibTrans" cxnId="{D86B27C7-9B51-4FFC-BC52-182FC4410095}">
      <dgm:prSet/>
      <dgm:spPr/>
      <dgm:t>
        <a:bodyPr/>
        <a:lstStyle/>
        <a:p>
          <a:endParaRPr lang="en-US"/>
        </a:p>
      </dgm:t>
    </dgm:pt>
    <dgm:pt modelId="{144154E7-B462-42DB-B959-148E8211D991}">
      <dgm:prSet phldrT="[Text]"/>
      <dgm:spPr/>
      <dgm:t>
        <a:bodyPr/>
        <a:lstStyle/>
        <a:p>
          <a:r>
            <a:rPr lang="en-US" dirty="0"/>
            <a:t>See possibilities; imagine; integrate; commit</a:t>
          </a:r>
        </a:p>
      </dgm:t>
    </dgm:pt>
    <dgm:pt modelId="{B75D595E-AAC9-45F6-98D4-6596A662ABDF}" type="parTrans" cxnId="{82AA2A91-D2A0-488B-A29C-21934751560F}">
      <dgm:prSet/>
      <dgm:spPr/>
      <dgm:t>
        <a:bodyPr/>
        <a:lstStyle/>
        <a:p>
          <a:endParaRPr lang="en-US"/>
        </a:p>
      </dgm:t>
    </dgm:pt>
    <dgm:pt modelId="{23EF51D9-1091-4892-AD2C-0F210BCFE670}" type="sibTrans" cxnId="{82AA2A91-D2A0-488B-A29C-21934751560F}">
      <dgm:prSet/>
      <dgm:spPr/>
      <dgm:t>
        <a:bodyPr/>
        <a:lstStyle/>
        <a:p>
          <a:endParaRPr lang="en-US"/>
        </a:p>
      </dgm:t>
    </dgm:pt>
    <dgm:pt modelId="{146D2E78-5F4C-4E38-8212-C2DDABCB03D5}">
      <dgm:prSet phldrT="[Text]"/>
      <dgm:spPr/>
      <dgm:t>
        <a:bodyPr/>
        <a:lstStyle/>
        <a:p>
          <a:r>
            <a:rPr lang="en-US" dirty="0"/>
            <a:t>Developing a vision; energizing ERG</a:t>
          </a:r>
        </a:p>
      </dgm:t>
    </dgm:pt>
    <dgm:pt modelId="{E6E191C3-860F-4924-9922-21B0E79FBCE8}" type="parTrans" cxnId="{32F2E88E-2018-4009-953A-C9F7BEA0DB9D}">
      <dgm:prSet/>
      <dgm:spPr/>
      <dgm:t>
        <a:bodyPr/>
        <a:lstStyle/>
        <a:p>
          <a:endParaRPr lang="en-US"/>
        </a:p>
      </dgm:t>
    </dgm:pt>
    <dgm:pt modelId="{BD0EBC8C-4031-4560-AA02-3E1C413EDD1C}" type="sibTrans" cxnId="{32F2E88E-2018-4009-953A-C9F7BEA0DB9D}">
      <dgm:prSet/>
      <dgm:spPr/>
      <dgm:t>
        <a:bodyPr/>
        <a:lstStyle/>
        <a:p>
          <a:endParaRPr lang="en-US"/>
        </a:p>
      </dgm:t>
    </dgm:pt>
    <dgm:pt modelId="{015FC696-CA13-4724-A672-35995B28DB0B}">
      <dgm:prSet phldrT="[Text]"/>
      <dgm:spPr/>
      <dgm:t>
        <a:bodyPr/>
        <a:lstStyle/>
        <a:p>
          <a:r>
            <a:rPr lang="en-US" dirty="0"/>
            <a:t>Action</a:t>
          </a:r>
        </a:p>
      </dgm:t>
    </dgm:pt>
    <dgm:pt modelId="{D0ACAF74-5D37-41BB-8226-5EFD76427DE7}" type="parTrans" cxnId="{0091B5A8-37C4-40E4-B0C3-CA2963AD7708}">
      <dgm:prSet/>
      <dgm:spPr/>
      <dgm:t>
        <a:bodyPr/>
        <a:lstStyle/>
        <a:p>
          <a:endParaRPr lang="en-US"/>
        </a:p>
      </dgm:t>
    </dgm:pt>
    <dgm:pt modelId="{C55F1DC3-6687-4B6A-94CB-C26C1EB3E772}" type="sibTrans" cxnId="{0091B5A8-37C4-40E4-B0C3-CA2963AD7708}">
      <dgm:prSet/>
      <dgm:spPr/>
      <dgm:t>
        <a:bodyPr/>
        <a:lstStyle/>
        <a:p>
          <a:endParaRPr lang="en-US"/>
        </a:p>
      </dgm:t>
    </dgm:pt>
    <dgm:pt modelId="{CE83FBE7-BDB7-4EA1-88F9-9C98C6DF6695}">
      <dgm:prSet phldrT="[Text]"/>
      <dgm:spPr/>
      <dgm:t>
        <a:bodyPr/>
        <a:lstStyle/>
        <a:p>
          <a:r>
            <a:rPr lang="en-US" dirty="0"/>
            <a:t>Driving a mission; moving forward</a:t>
          </a:r>
        </a:p>
      </dgm:t>
    </dgm:pt>
    <dgm:pt modelId="{B2155321-A778-4D3F-A5BF-F47FDED18AA4}" type="parTrans" cxnId="{8B02DB6C-72CD-4061-B022-2FEBAB269602}">
      <dgm:prSet/>
      <dgm:spPr/>
      <dgm:t>
        <a:bodyPr/>
        <a:lstStyle/>
        <a:p>
          <a:endParaRPr lang="en-US"/>
        </a:p>
      </dgm:t>
    </dgm:pt>
    <dgm:pt modelId="{0CC9EF4F-5930-46AA-AA24-3B6EBB84E683}" type="sibTrans" cxnId="{8B02DB6C-72CD-4061-B022-2FEBAB269602}">
      <dgm:prSet/>
      <dgm:spPr/>
      <dgm:t>
        <a:bodyPr/>
        <a:lstStyle/>
        <a:p>
          <a:endParaRPr lang="en-US"/>
        </a:p>
      </dgm:t>
    </dgm:pt>
    <dgm:pt modelId="{F0D487D7-064F-4265-A63A-6C5264C19D93}">
      <dgm:prSet phldrT="[Text]"/>
      <dgm:spPr/>
      <dgm:t>
        <a:bodyPr/>
        <a:lstStyle/>
        <a:p>
          <a:r>
            <a:rPr lang="en-US" dirty="0"/>
            <a:t>Working with the change instead of against it</a:t>
          </a:r>
        </a:p>
      </dgm:t>
    </dgm:pt>
    <dgm:pt modelId="{588007F1-75B3-4AD9-B2B2-E667A3048051}" type="parTrans" cxnId="{0118F7DE-FCA3-46AD-9A51-795B78A45C28}">
      <dgm:prSet/>
      <dgm:spPr/>
      <dgm:t>
        <a:bodyPr/>
        <a:lstStyle/>
        <a:p>
          <a:endParaRPr lang="en-US"/>
        </a:p>
      </dgm:t>
    </dgm:pt>
    <dgm:pt modelId="{7E7DD095-19FB-4F13-8D34-EDB160AE7009}" type="sibTrans" cxnId="{0118F7DE-FCA3-46AD-9A51-795B78A45C28}">
      <dgm:prSet/>
      <dgm:spPr/>
      <dgm:t>
        <a:bodyPr/>
        <a:lstStyle/>
        <a:p>
          <a:endParaRPr lang="en-US"/>
        </a:p>
      </dgm:t>
    </dgm:pt>
    <dgm:pt modelId="{6B680F21-5DA9-4633-83E2-8B8C56CC91D1}">
      <dgm:prSet/>
      <dgm:spPr/>
      <dgm:t>
        <a:bodyPr/>
        <a:lstStyle/>
        <a:p>
          <a:r>
            <a:rPr lang="en-US" dirty="0"/>
            <a:t>Anger</a:t>
          </a:r>
        </a:p>
      </dgm:t>
    </dgm:pt>
    <dgm:pt modelId="{10E81137-396B-45C0-AEB3-DB400C0FF3C2}" type="parTrans" cxnId="{3D5C4326-A059-4DEB-98F2-3E1ABD27BC6C}">
      <dgm:prSet/>
      <dgm:spPr/>
      <dgm:t>
        <a:bodyPr/>
        <a:lstStyle/>
        <a:p>
          <a:endParaRPr lang="en-US"/>
        </a:p>
      </dgm:t>
    </dgm:pt>
    <dgm:pt modelId="{BB59DEF0-34B6-46C4-8B01-70A8CE4D196E}" type="sibTrans" cxnId="{3D5C4326-A059-4DEB-98F2-3E1ABD27BC6C}">
      <dgm:prSet/>
      <dgm:spPr/>
      <dgm:t>
        <a:bodyPr/>
        <a:lstStyle/>
        <a:p>
          <a:endParaRPr lang="en-US"/>
        </a:p>
      </dgm:t>
    </dgm:pt>
    <dgm:pt modelId="{878A84F8-6BB4-419F-909B-3659789BE7C0}">
      <dgm:prSet/>
      <dgm:spPr/>
      <dgm:t>
        <a:bodyPr/>
        <a:lstStyle/>
        <a:p>
          <a:r>
            <a:rPr lang="en-US" dirty="0"/>
            <a:t>Despair</a:t>
          </a:r>
        </a:p>
      </dgm:t>
    </dgm:pt>
    <dgm:pt modelId="{538FDF45-5A10-40D1-8100-F7D8CDB1F49A}" type="parTrans" cxnId="{4EC55745-8C6B-4566-927D-F41811759AAE}">
      <dgm:prSet/>
      <dgm:spPr/>
      <dgm:t>
        <a:bodyPr/>
        <a:lstStyle/>
        <a:p>
          <a:endParaRPr lang="en-US"/>
        </a:p>
      </dgm:t>
    </dgm:pt>
    <dgm:pt modelId="{8EC68875-EAC2-4264-A9BD-D1F60C424B20}" type="sibTrans" cxnId="{4EC55745-8C6B-4566-927D-F41811759AAE}">
      <dgm:prSet/>
      <dgm:spPr/>
      <dgm:t>
        <a:bodyPr/>
        <a:lstStyle/>
        <a:p>
          <a:endParaRPr lang="en-US"/>
        </a:p>
      </dgm:t>
    </dgm:pt>
    <dgm:pt modelId="{98AC3025-4BEF-49D1-AE40-902D61B62EF8}">
      <dgm:prSet/>
      <dgm:spPr/>
      <dgm:t>
        <a:bodyPr/>
        <a:lstStyle/>
        <a:p>
          <a:r>
            <a:rPr lang="en-US" dirty="0"/>
            <a:t>Accept</a:t>
          </a:r>
        </a:p>
      </dgm:t>
    </dgm:pt>
    <dgm:pt modelId="{A1310106-F165-43AB-895C-04DFD5A1677E}" type="parTrans" cxnId="{BB4693A9-EFDC-48FB-95B6-BE8C385B4EA8}">
      <dgm:prSet/>
      <dgm:spPr/>
      <dgm:t>
        <a:bodyPr/>
        <a:lstStyle/>
        <a:p>
          <a:endParaRPr lang="en-US"/>
        </a:p>
      </dgm:t>
    </dgm:pt>
    <dgm:pt modelId="{8CF412A3-DF65-4962-AADB-CBD7C312B721}" type="sibTrans" cxnId="{BB4693A9-EFDC-48FB-95B6-BE8C385B4EA8}">
      <dgm:prSet/>
      <dgm:spPr/>
      <dgm:t>
        <a:bodyPr/>
        <a:lstStyle/>
        <a:p>
          <a:endParaRPr lang="en-US"/>
        </a:p>
      </dgm:t>
    </dgm:pt>
    <dgm:pt modelId="{F6D2AAC5-7B8C-4584-8730-AEF8CB112385}">
      <dgm:prSet/>
      <dgm:spPr/>
      <dgm:t>
        <a:bodyPr/>
        <a:lstStyle/>
        <a:p>
          <a:r>
            <a:rPr lang="en-US" dirty="0"/>
            <a:t>Anger at company, HR, ERG</a:t>
          </a:r>
        </a:p>
      </dgm:t>
    </dgm:pt>
    <dgm:pt modelId="{1FD8F750-DDE1-4E85-A03D-A7AC4A2B2BB0}" type="parTrans" cxnId="{417B7C28-A248-4975-B891-05212B2D4EAF}">
      <dgm:prSet/>
      <dgm:spPr/>
      <dgm:t>
        <a:bodyPr/>
        <a:lstStyle/>
        <a:p>
          <a:endParaRPr lang="en-US"/>
        </a:p>
      </dgm:t>
    </dgm:pt>
    <dgm:pt modelId="{10607BFC-9576-4AFA-B528-D8959CBAFAB3}" type="sibTrans" cxnId="{417B7C28-A248-4975-B891-05212B2D4EAF}">
      <dgm:prSet/>
      <dgm:spPr/>
      <dgm:t>
        <a:bodyPr/>
        <a:lstStyle/>
        <a:p>
          <a:endParaRPr lang="en-US"/>
        </a:p>
      </dgm:t>
    </dgm:pt>
    <dgm:pt modelId="{569A637B-D368-4385-9328-B874CC919AA5}">
      <dgm:prSet/>
      <dgm:spPr/>
      <dgm:t>
        <a:bodyPr/>
        <a:lstStyle/>
        <a:p>
          <a:r>
            <a:rPr lang="en-US" dirty="0"/>
            <a:t>Dealing with loss through blaming</a:t>
          </a:r>
        </a:p>
      </dgm:t>
    </dgm:pt>
    <dgm:pt modelId="{16A335F8-2E81-4146-979E-8ECBF0ED784A}" type="parTrans" cxnId="{53D45C3B-E2ED-44EC-9F90-F9B1FA9DB4C0}">
      <dgm:prSet/>
      <dgm:spPr/>
      <dgm:t>
        <a:bodyPr/>
        <a:lstStyle/>
        <a:p>
          <a:endParaRPr lang="en-US"/>
        </a:p>
      </dgm:t>
    </dgm:pt>
    <dgm:pt modelId="{C1BA45BD-55FE-4BD1-AC4A-23F68A209332}" type="sibTrans" cxnId="{53D45C3B-E2ED-44EC-9F90-F9B1FA9DB4C0}">
      <dgm:prSet/>
      <dgm:spPr/>
      <dgm:t>
        <a:bodyPr/>
        <a:lstStyle/>
        <a:p>
          <a:endParaRPr lang="en-US"/>
        </a:p>
      </dgm:t>
    </dgm:pt>
    <dgm:pt modelId="{D58C0F2A-5BAF-4081-AC7A-8D95F3E9605B}">
      <dgm:prSet/>
      <dgm:spPr/>
      <dgm:t>
        <a:bodyPr/>
        <a:lstStyle/>
        <a:p>
          <a:r>
            <a:rPr lang="en-US" dirty="0"/>
            <a:t>Sadness, depression, fear for job, re-closeting</a:t>
          </a:r>
        </a:p>
      </dgm:t>
    </dgm:pt>
    <dgm:pt modelId="{6275A437-03A7-48EA-8CCD-2CEEA2A123D7}" type="parTrans" cxnId="{E5E3561C-5D1B-47B9-9BB3-6829B43C759D}">
      <dgm:prSet/>
      <dgm:spPr/>
      <dgm:t>
        <a:bodyPr/>
        <a:lstStyle/>
        <a:p>
          <a:endParaRPr lang="en-US"/>
        </a:p>
      </dgm:t>
    </dgm:pt>
    <dgm:pt modelId="{6048B355-F2A6-468D-855C-6EDDBC6EEBBC}" type="sibTrans" cxnId="{E5E3561C-5D1B-47B9-9BB3-6829B43C759D}">
      <dgm:prSet/>
      <dgm:spPr/>
      <dgm:t>
        <a:bodyPr/>
        <a:lstStyle/>
        <a:p>
          <a:endParaRPr lang="en-US"/>
        </a:p>
      </dgm:t>
    </dgm:pt>
    <dgm:pt modelId="{E63F0222-8910-4B8B-B5A2-577486A8550C}">
      <dgm:prSet/>
      <dgm:spPr/>
      <dgm:t>
        <a:bodyPr/>
        <a:lstStyle/>
        <a:p>
          <a:r>
            <a:rPr lang="en-US" dirty="0"/>
            <a:t>Fatigue, detachment from ERG work</a:t>
          </a:r>
        </a:p>
      </dgm:t>
    </dgm:pt>
    <dgm:pt modelId="{E43FCBAF-BFDF-400F-8D4D-F58ACE10B984}" type="parTrans" cxnId="{DBB95D54-9189-4FEF-925C-4C7D0062BE05}">
      <dgm:prSet/>
      <dgm:spPr/>
      <dgm:t>
        <a:bodyPr/>
        <a:lstStyle/>
        <a:p>
          <a:endParaRPr lang="en-US"/>
        </a:p>
      </dgm:t>
    </dgm:pt>
    <dgm:pt modelId="{10E3956D-E573-4A3E-B45C-B8A3AF7BA9A4}" type="sibTrans" cxnId="{DBB95D54-9189-4FEF-925C-4C7D0062BE05}">
      <dgm:prSet/>
      <dgm:spPr/>
      <dgm:t>
        <a:bodyPr/>
        <a:lstStyle/>
        <a:p>
          <a:endParaRPr lang="en-US"/>
        </a:p>
      </dgm:t>
    </dgm:pt>
    <dgm:pt modelId="{F6A52239-58E8-458C-9D20-16F14F3FCE0B}">
      <dgm:prSet/>
      <dgm:spPr/>
      <dgm:t>
        <a:bodyPr/>
        <a:lstStyle/>
        <a:p>
          <a:r>
            <a:rPr lang="en-US" dirty="0"/>
            <a:t>Begins with coping, discomfort, and letting go</a:t>
          </a:r>
        </a:p>
      </dgm:t>
    </dgm:pt>
    <dgm:pt modelId="{AEF9F6A2-B30E-48E5-B67C-28F7B4241DCD}" type="parTrans" cxnId="{FA8F402B-0525-4598-ABDC-99A10A310DCE}">
      <dgm:prSet/>
      <dgm:spPr/>
      <dgm:t>
        <a:bodyPr/>
        <a:lstStyle/>
        <a:p>
          <a:endParaRPr lang="en-US"/>
        </a:p>
      </dgm:t>
    </dgm:pt>
    <dgm:pt modelId="{C1EB7AA7-AF2C-4265-8937-9162FBCB445D}" type="sibTrans" cxnId="{FA8F402B-0525-4598-ABDC-99A10A310DCE}">
      <dgm:prSet/>
      <dgm:spPr/>
      <dgm:t>
        <a:bodyPr/>
        <a:lstStyle/>
        <a:p>
          <a:endParaRPr lang="en-US"/>
        </a:p>
      </dgm:t>
    </dgm:pt>
    <dgm:pt modelId="{EE1B03B2-7A0D-4B39-8C29-81F28A19FC79}">
      <dgm:prSet/>
      <dgm:spPr/>
      <dgm:t>
        <a:bodyPr/>
        <a:lstStyle/>
        <a:p>
          <a:r>
            <a:rPr lang="en-US" dirty="0"/>
            <a:t>Breaking through, taking charge of own destiny</a:t>
          </a:r>
        </a:p>
      </dgm:t>
    </dgm:pt>
    <dgm:pt modelId="{7C0069CB-A1EB-4CC7-BC7D-88F9A733456C}" type="parTrans" cxnId="{0B676C63-0C1F-4BF9-AA23-BD3BB7DA3D51}">
      <dgm:prSet/>
      <dgm:spPr/>
      <dgm:t>
        <a:bodyPr/>
        <a:lstStyle/>
        <a:p>
          <a:endParaRPr lang="en-US"/>
        </a:p>
      </dgm:t>
    </dgm:pt>
    <dgm:pt modelId="{42323B14-38DD-4AD6-8E63-9AB65E4848D3}" type="sibTrans" cxnId="{0B676C63-0C1F-4BF9-AA23-BD3BB7DA3D51}">
      <dgm:prSet/>
      <dgm:spPr/>
      <dgm:t>
        <a:bodyPr/>
        <a:lstStyle/>
        <a:p>
          <a:endParaRPr lang="en-US"/>
        </a:p>
      </dgm:t>
    </dgm:pt>
    <dgm:pt modelId="{83F45155-DD0E-4EE7-AAC2-E758DA3CBE26}" type="pres">
      <dgm:prSet presAssocID="{A5455595-DB2C-43F2-9EFB-2D01EF48B59E}" presName="linearFlow" presStyleCnt="0">
        <dgm:presLayoutVars>
          <dgm:dir/>
          <dgm:animLvl val="lvl"/>
          <dgm:resizeHandles val="exact"/>
        </dgm:presLayoutVars>
      </dgm:prSet>
      <dgm:spPr/>
    </dgm:pt>
    <dgm:pt modelId="{112CB9D2-451A-4C58-BED1-9963835B17A5}" type="pres">
      <dgm:prSet presAssocID="{15363A83-98F9-49A1-BE1A-F5C694951C3A}" presName="composite" presStyleCnt="0"/>
      <dgm:spPr/>
    </dgm:pt>
    <dgm:pt modelId="{16CD6102-DA9D-4315-81DD-06326E773D06}" type="pres">
      <dgm:prSet presAssocID="{15363A83-98F9-49A1-BE1A-F5C694951C3A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0AB93464-2116-4E5B-9DA4-E5025A8EF3C2}" type="pres">
      <dgm:prSet presAssocID="{15363A83-98F9-49A1-BE1A-F5C694951C3A}" presName="descendantText" presStyleLbl="alignAcc1" presStyleIdx="0" presStyleCnt="6">
        <dgm:presLayoutVars>
          <dgm:bulletEnabled val="1"/>
        </dgm:presLayoutVars>
      </dgm:prSet>
      <dgm:spPr/>
    </dgm:pt>
    <dgm:pt modelId="{D6A2A359-9833-4AAA-862C-745C32396281}" type="pres">
      <dgm:prSet presAssocID="{FD44C444-96D8-43CD-AE49-165777C6539E}" presName="sp" presStyleCnt="0"/>
      <dgm:spPr/>
    </dgm:pt>
    <dgm:pt modelId="{CAD3A7B7-D021-4615-8377-B3CE530A5558}" type="pres">
      <dgm:prSet presAssocID="{6B680F21-5DA9-4633-83E2-8B8C56CC91D1}" presName="composite" presStyleCnt="0"/>
      <dgm:spPr/>
    </dgm:pt>
    <dgm:pt modelId="{FC802ED2-4B7F-488E-8A71-10FA8E8DF458}" type="pres">
      <dgm:prSet presAssocID="{6B680F21-5DA9-4633-83E2-8B8C56CC91D1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7E5A11F8-7AD8-479C-A599-5A0783CBC416}" type="pres">
      <dgm:prSet presAssocID="{6B680F21-5DA9-4633-83E2-8B8C56CC91D1}" presName="descendantText" presStyleLbl="alignAcc1" presStyleIdx="1" presStyleCnt="6">
        <dgm:presLayoutVars>
          <dgm:bulletEnabled val="1"/>
        </dgm:presLayoutVars>
      </dgm:prSet>
      <dgm:spPr/>
    </dgm:pt>
    <dgm:pt modelId="{F96FE322-62E8-49FA-AAAE-58CC94C24784}" type="pres">
      <dgm:prSet presAssocID="{BB59DEF0-34B6-46C4-8B01-70A8CE4D196E}" presName="sp" presStyleCnt="0"/>
      <dgm:spPr/>
    </dgm:pt>
    <dgm:pt modelId="{F668934B-128E-4B07-B52B-A323455E2EFC}" type="pres">
      <dgm:prSet presAssocID="{878A84F8-6BB4-419F-909B-3659789BE7C0}" presName="composite" presStyleCnt="0"/>
      <dgm:spPr/>
    </dgm:pt>
    <dgm:pt modelId="{173CBBCD-8DAD-4CB3-AB36-13384423B5DD}" type="pres">
      <dgm:prSet presAssocID="{878A84F8-6BB4-419F-909B-3659789BE7C0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869291B0-126B-4BBC-932A-CE8F1D8E499C}" type="pres">
      <dgm:prSet presAssocID="{878A84F8-6BB4-419F-909B-3659789BE7C0}" presName="descendantText" presStyleLbl="alignAcc1" presStyleIdx="2" presStyleCnt="6">
        <dgm:presLayoutVars>
          <dgm:bulletEnabled val="1"/>
        </dgm:presLayoutVars>
      </dgm:prSet>
      <dgm:spPr/>
    </dgm:pt>
    <dgm:pt modelId="{FE6F7B99-82DD-462B-ADFB-CF73AE0D9242}" type="pres">
      <dgm:prSet presAssocID="{8EC68875-EAC2-4264-A9BD-D1F60C424B20}" presName="sp" presStyleCnt="0"/>
      <dgm:spPr/>
    </dgm:pt>
    <dgm:pt modelId="{6D63CAFC-899C-4F86-B06A-87866ED40110}" type="pres">
      <dgm:prSet presAssocID="{98AC3025-4BEF-49D1-AE40-902D61B62EF8}" presName="composite" presStyleCnt="0"/>
      <dgm:spPr/>
    </dgm:pt>
    <dgm:pt modelId="{9C0789C5-B86A-49EC-930A-D34D0A5392BC}" type="pres">
      <dgm:prSet presAssocID="{98AC3025-4BEF-49D1-AE40-902D61B62EF8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A0719581-4951-4007-AEFF-DAADEFD3E587}" type="pres">
      <dgm:prSet presAssocID="{98AC3025-4BEF-49D1-AE40-902D61B62EF8}" presName="descendantText" presStyleLbl="alignAcc1" presStyleIdx="3" presStyleCnt="6">
        <dgm:presLayoutVars>
          <dgm:bulletEnabled val="1"/>
        </dgm:presLayoutVars>
      </dgm:prSet>
      <dgm:spPr/>
    </dgm:pt>
    <dgm:pt modelId="{36A21970-EF80-42B1-AF6F-ECC719CFA722}" type="pres">
      <dgm:prSet presAssocID="{8CF412A3-DF65-4962-AADB-CBD7C312B721}" presName="sp" presStyleCnt="0"/>
      <dgm:spPr/>
    </dgm:pt>
    <dgm:pt modelId="{31275D12-671F-4692-A90B-12BCA132D7DA}" type="pres">
      <dgm:prSet presAssocID="{2F6B4522-8535-47F3-81FC-3B3FB1A76D32}" presName="composite" presStyleCnt="0"/>
      <dgm:spPr/>
    </dgm:pt>
    <dgm:pt modelId="{4D325239-D3C3-4842-A2C2-50750B18DF2B}" type="pres">
      <dgm:prSet presAssocID="{2F6B4522-8535-47F3-81FC-3B3FB1A76D3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09ABA44E-9461-4932-AE71-237D19A472B8}" type="pres">
      <dgm:prSet presAssocID="{2F6B4522-8535-47F3-81FC-3B3FB1A76D32}" presName="descendantText" presStyleLbl="alignAcc1" presStyleIdx="4" presStyleCnt="6">
        <dgm:presLayoutVars>
          <dgm:bulletEnabled val="1"/>
        </dgm:presLayoutVars>
      </dgm:prSet>
      <dgm:spPr/>
    </dgm:pt>
    <dgm:pt modelId="{C0BA48A9-CD8D-4BEA-872D-61786FF22577}" type="pres">
      <dgm:prSet presAssocID="{92DBE0C0-F64E-4F4D-8EE7-F705BA213A77}" presName="sp" presStyleCnt="0"/>
      <dgm:spPr/>
    </dgm:pt>
    <dgm:pt modelId="{3B2AC5A2-99B8-4D36-BF38-C973BAB5F979}" type="pres">
      <dgm:prSet presAssocID="{015FC696-CA13-4724-A672-35995B28DB0B}" presName="composite" presStyleCnt="0"/>
      <dgm:spPr/>
    </dgm:pt>
    <dgm:pt modelId="{1C686C37-60F0-47E0-A008-E65719BBA094}" type="pres">
      <dgm:prSet presAssocID="{015FC696-CA13-4724-A672-35995B28DB0B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351AB1E8-D113-4BBD-A263-C7FA97ED35A3}" type="pres">
      <dgm:prSet presAssocID="{015FC696-CA13-4724-A672-35995B28DB0B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3E45740C-3C8A-4CD7-BDF9-7E33A88D39E0}" type="presOf" srcId="{015FC696-CA13-4724-A672-35995B28DB0B}" destId="{1C686C37-60F0-47E0-A008-E65719BBA094}" srcOrd="0" destOrd="0" presId="urn:microsoft.com/office/officeart/2005/8/layout/chevron2"/>
    <dgm:cxn modelId="{FA0EB90D-38B9-4667-94C0-1FA6846CC54A}" srcId="{A5455595-DB2C-43F2-9EFB-2D01EF48B59E}" destId="{15363A83-98F9-49A1-BE1A-F5C694951C3A}" srcOrd="0" destOrd="0" parTransId="{226D4F40-AA3C-47E3-863A-912C24757C86}" sibTransId="{FD44C444-96D8-43CD-AE49-165777C6539E}"/>
    <dgm:cxn modelId="{15F2990F-0FB0-4D4C-933D-B9583C76F75D}" srcId="{15363A83-98F9-49A1-BE1A-F5C694951C3A}" destId="{6FC78A86-D4BB-4D08-ACBE-E1A674E5D1C6}" srcOrd="0" destOrd="0" parTransId="{34906CD0-6C73-46FB-86FB-7BB2E305B876}" sibTransId="{63E32C4A-6F31-4749-9B1D-4492D638F4F2}"/>
    <dgm:cxn modelId="{CF84DD14-DC64-418A-AD40-E5DE516972D2}" type="presOf" srcId="{569A637B-D368-4385-9328-B874CC919AA5}" destId="{7E5A11F8-7AD8-479C-A599-5A0783CBC416}" srcOrd="0" destOrd="1" presId="urn:microsoft.com/office/officeart/2005/8/layout/chevron2"/>
    <dgm:cxn modelId="{EB40B919-C4C4-42A0-A228-756B762BFAA1}" type="presOf" srcId="{6FC78A86-D4BB-4D08-ACBE-E1A674E5D1C6}" destId="{0AB93464-2116-4E5B-9DA4-E5025A8EF3C2}" srcOrd="0" destOrd="0" presId="urn:microsoft.com/office/officeart/2005/8/layout/chevron2"/>
    <dgm:cxn modelId="{E5E3561C-5D1B-47B9-9BB3-6829B43C759D}" srcId="{878A84F8-6BB4-419F-909B-3659789BE7C0}" destId="{D58C0F2A-5BAF-4081-AC7A-8D95F3E9605B}" srcOrd="0" destOrd="0" parTransId="{6275A437-03A7-48EA-8CCD-2CEEA2A123D7}" sibTransId="{6048B355-F2A6-468D-855C-6EDDBC6EEBBC}"/>
    <dgm:cxn modelId="{3D5C4326-A059-4DEB-98F2-3E1ABD27BC6C}" srcId="{A5455595-DB2C-43F2-9EFB-2D01EF48B59E}" destId="{6B680F21-5DA9-4633-83E2-8B8C56CC91D1}" srcOrd="1" destOrd="0" parTransId="{10E81137-396B-45C0-AEB3-DB400C0FF3C2}" sibTransId="{BB59DEF0-34B6-46C4-8B01-70A8CE4D196E}"/>
    <dgm:cxn modelId="{417B7C28-A248-4975-B891-05212B2D4EAF}" srcId="{6B680F21-5DA9-4633-83E2-8B8C56CC91D1}" destId="{F6D2AAC5-7B8C-4584-8730-AEF8CB112385}" srcOrd="0" destOrd="0" parTransId="{1FD8F750-DDE1-4E85-A03D-A7AC4A2B2BB0}" sibTransId="{10607BFC-9576-4AFA-B528-D8959CBAFAB3}"/>
    <dgm:cxn modelId="{FA8F402B-0525-4598-ABDC-99A10A310DCE}" srcId="{98AC3025-4BEF-49D1-AE40-902D61B62EF8}" destId="{F6A52239-58E8-458C-9D20-16F14F3FCE0B}" srcOrd="0" destOrd="0" parTransId="{AEF9F6A2-B30E-48E5-B67C-28F7B4241DCD}" sibTransId="{C1EB7AA7-AF2C-4265-8937-9162FBCB445D}"/>
    <dgm:cxn modelId="{7BA30131-6E75-49A6-9032-17E0D9CEECD7}" type="presOf" srcId="{E63F0222-8910-4B8B-B5A2-577486A8550C}" destId="{869291B0-126B-4BBC-932A-CE8F1D8E499C}" srcOrd="0" destOrd="1" presId="urn:microsoft.com/office/officeart/2005/8/layout/chevron2"/>
    <dgm:cxn modelId="{8F8D2A33-0ED7-409E-ADFF-2038B98E3081}" type="presOf" srcId="{CE83FBE7-BDB7-4EA1-88F9-9C98C6DF6695}" destId="{351AB1E8-D113-4BBD-A263-C7FA97ED35A3}" srcOrd="0" destOrd="0" presId="urn:microsoft.com/office/officeart/2005/8/layout/chevron2"/>
    <dgm:cxn modelId="{53D45C3B-E2ED-44EC-9F90-F9B1FA9DB4C0}" srcId="{6B680F21-5DA9-4633-83E2-8B8C56CC91D1}" destId="{569A637B-D368-4385-9328-B874CC919AA5}" srcOrd="1" destOrd="0" parTransId="{16A335F8-2E81-4146-979E-8ECBF0ED784A}" sibTransId="{C1BA45BD-55FE-4BD1-AC4A-23F68A209332}"/>
    <dgm:cxn modelId="{5866D43F-37F1-4301-A322-EC50458E96F7}" srcId="{15363A83-98F9-49A1-BE1A-F5C694951C3A}" destId="{44CA490E-C1D7-4C7D-8D33-6B8500811CC4}" srcOrd="1" destOrd="0" parTransId="{7A0295DF-A663-4D49-9062-174CF7B93FC7}" sibTransId="{33943358-55B7-4079-9EF7-562C9EAED192}"/>
    <dgm:cxn modelId="{F54BEC5E-4879-4058-9A47-433EFD9C6749}" type="presOf" srcId="{F0D487D7-064F-4265-A63A-6C5264C19D93}" destId="{351AB1E8-D113-4BBD-A263-C7FA97ED35A3}" srcOrd="0" destOrd="1" presId="urn:microsoft.com/office/officeart/2005/8/layout/chevron2"/>
    <dgm:cxn modelId="{0B676C63-0C1F-4BF9-AA23-BD3BB7DA3D51}" srcId="{98AC3025-4BEF-49D1-AE40-902D61B62EF8}" destId="{EE1B03B2-7A0D-4B39-8C29-81F28A19FC79}" srcOrd="1" destOrd="0" parTransId="{7C0069CB-A1EB-4CC7-BC7D-88F9A733456C}" sibTransId="{42323B14-38DD-4AD6-8E63-9AB65E4848D3}"/>
    <dgm:cxn modelId="{4EC55745-8C6B-4566-927D-F41811759AAE}" srcId="{A5455595-DB2C-43F2-9EFB-2D01EF48B59E}" destId="{878A84F8-6BB4-419F-909B-3659789BE7C0}" srcOrd="2" destOrd="0" parTransId="{538FDF45-5A10-40D1-8100-F7D8CDB1F49A}" sibTransId="{8EC68875-EAC2-4264-A9BD-D1F60C424B20}"/>
    <dgm:cxn modelId="{D4B09A65-FCD3-4318-BA2C-A96F30748D89}" type="presOf" srcId="{146D2E78-5F4C-4E38-8212-C2DDABCB03D5}" destId="{09ABA44E-9461-4932-AE71-237D19A472B8}" srcOrd="0" destOrd="1" presId="urn:microsoft.com/office/officeart/2005/8/layout/chevron2"/>
    <dgm:cxn modelId="{807B3566-8A6E-44FB-872D-BA1006050D35}" type="presOf" srcId="{EE1B03B2-7A0D-4B39-8C29-81F28A19FC79}" destId="{A0719581-4951-4007-AEFF-DAADEFD3E587}" srcOrd="0" destOrd="1" presId="urn:microsoft.com/office/officeart/2005/8/layout/chevron2"/>
    <dgm:cxn modelId="{5E353D47-21D3-4609-A2EE-04BE7048D8DA}" type="presOf" srcId="{878A84F8-6BB4-419F-909B-3659789BE7C0}" destId="{173CBBCD-8DAD-4CB3-AB36-13384423B5DD}" srcOrd="0" destOrd="0" presId="urn:microsoft.com/office/officeart/2005/8/layout/chevron2"/>
    <dgm:cxn modelId="{8B02DB6C-72CD-4061-B022-2FEBAB269602}" srcId="{015FC696-CA13-4724-A672-35995B28DB0B}" destId="{CE83FBE7-BDB7-4EA1-88F9-9C98C6DF6695}" srcOrd="0" destOrd="0" parTransId="{B2155321-A778-4D3F-A5BF-F47FDED18AA4}" sibTransId="{0CC9EF4F-5930-46AA-AA24-3B6EBB84E683}"/>
    <dgm:cxn modelId="{4A9A694E-8616-4C92-8366-1C743DFB72B4}" type="presOf" srcId="{F6D2AAC5-7B8C-4584-8730-AEF8CB112385}" destId="{7E5A11F8-7AD8-479C-A599-5A0783CBC416}" srcOrd="0" destOrd="0" presId="urn:microsoft.com/office/officeart/2005/8/layout/chevron2"/>
    <dgm:cxn modelId="{DBB95D54-9189-4FEF-925C-4C7D0062BE05}" srcId="{878A84F8-6BB4-419F-909B-3659789BE7C0}" destId="{E63F0222-8910-4B8B-B5A2-577486A8550C}" srcOrd="1" destOrd="0" parTransId="{E43FCBAF-BFDF-400F-8D4D-F58ACE10B984}" sibTransId="{10E3956D-E573-4A3E-B45C-B8A3AF7BA9A4}"/>
    <dgm:cxn modelId="{97036A78-75C9-498D-A73C-4EB8CDCB647A}" type="presOf" srcId="{A5455595-DB2C-43F2-9EFB-2D01EF48B59E}" destId="{83F45155-DD0E-4EE7-AAC2-E758DA3CBE26}" srcOrd="0" destOrd="0" presId="urn:microsoft.com/office/officeart/2005/8/layout/chevron2"/>
    <dgm:cxn modelId="{855C8D89-B196-4207-868D-BFAE601AA654}" type="presOf" srcId="{D58C0F2A-5BAF-4081-AC7A-8D95F3E9605B}" destId="{869291B0-126B-4BBC-932A-CE8F1D8E499C}" srcOrd="0" destOrd="0" presId="urn:microsoft.com/office/officeart/2005/8/layout/chevron2"/>
    <dgm:cxn modelId="{32F2E88E-2018-4009-953A-C9F7BEA0DB9D}" srcId="{2F6B4522-8535-47F3-81FC-3B3FB1A76D32}" destId="{146D2E78-5F4C-4E38-8212-C2DDABCB03D5}" srcOrd="1" destOrd="0" parTransId="{E6E191C3-860F-4924-9922-21B0E79FBCE8}" sibTransId="{BD0EBC8C-4031-4560-AA02-3E1C413EDD1C}"/>
    <dgm:cxn modelId="{82AA2A91-D2A0-488B-A29C-21934751560F}" srcId="{2F6B4522-8535-47F3-81FC-3B3FB1A76D32}" destId="{144154E7-B462-42DB-B959-148E8211D991}" srcOrd="0" destOrd="0" parTransId="{B75D595E-AAC9-45F6-98D4-6596A662ABDF}" sibTransId="{23EF51D9-1091-4892-AD2C-0F210BCFE670}"/>
    <dgm:cxn modelId="{47B918A6-3D08-4229-AFCB-ABDFB09574EA}" type="presOf" srcId="{2F6B4522-8535-47F3-81FC-3B3FB1A76D32}" destId="{4D325239-D3C3-4842-A2C2-50750B18DF2B}" srcOrd="0" destOrd="0" presId="urn:microsoft.com/office/officeart/2005/8/layout/chevron2"/>
    <dgm:cxn modelId="{0091B5A8-37C4-40E4-B0C3-CA2963AD7708}" srcId="{A5455595-DB2C-43F2-9EFB-2D01EF48B59E}" destId="{015FC696-CA13-4724-A672-35995B28DB0B}" srcOrd="5" destOrd="0" parTransId="{D0ACAF74-5D37-41BB-8226-5EFD76427DE7}" sibTransId="{C55F1DC3-6687-4B6A-94CB-C26C1EB3E772}"/>
    <dgm:cxn modelId="{BB4693A9-EFDC-48FB-95B6-BE8C385B4EA8}" srcId="{A5455595-DB2C-43F2-9EFB-2D01EF48B59E}" destId="{98AC3025-4BEF-49D1-AE40-902D61B62EF8}" srcOrd="3" destOrd="0" parTransId="{A1310106-F165-43AB-895C-04DFD5A1677E}" sibTransId="{8CF412A3-DF65-4962-AADB-CBD7C312B721}"/>
    <dgm:cxn modelId="{A3B3C6B3-5A3D-4E3A-B7E8-9CDE0798EE48}" type="presOf" srcId="{144154E7-B462-42DB-B959-148E8211D991}" destId="{09ABA44E-9461-4932-AE71-237D19A472B8}" srcOrd="0" destOrd="0" presId="urn:microsoft.com/office/officeart/2005/8/layout/chevron2"/>
    <dgm:cxn modelId="{2E4502C3-B6B1-416B-B10A-D5AF0AAE9A32}" type="presOf" srcId="{15363A83-98F9-49A1-BE1A-F5C694951C3A}" destId="{16CD6102-DA9D-4315-81DD-06326E773D06}" srcOrd="0" destOrd="0" presId="urn:microsoft.com/office/officeart/2005/8/layout/chevron2"/>
    <dgm:cxn modelId="{D86B27C7-9B51-4FFC-BC52-182FC4410095}" srcId="{A5455595-DB2C-43F2-9EFB-2D01EF48B59E}" destId="{2F6B4522-8535-47F3-81FC-3B3FB1A76D32}" srcOrd="4" destOrd="0" parTransId="{9F3143FD-C59E-49B3-9FEB-5DFFCF201B9A}" sibTransId="{92DBE0C0-F64E-4F4D-8EE7-F705BA213A77}"/>
    <dgm:cxn modelId="{5F9265C9-7501-4E99-A692-6B633F721341}" type="presOf" srcId="{F6A52239-58E8-458C-9D20-16F14F3FCE0B}" destId="{A0719581-4951-4007-AEFF-DAADEFD3E587}" srcOrd="0" destOrd="0" presId="urn:microsoft.com/office/officeart/2005/8/layout/chevron2"/>
    <dgm:cxn modelId="{0118F7DE-FCA3-46AD-9A51-795B78A45C28}" srcId="{015FC696-CA13-4724-A672-35995B28DB0B}" destId="{F0D487D7-064F-4265-A63A-6C5264C19D93}" srcOrd="1" destOrd="0" parTransId="{588007F1-75B3-4AD9-B2B2-E667A3048051}" sibTransId="{7E7DD095-19FB-4F13-8D34-EDB160AE7009}"/>
    <dgm:cxn modelId="{C6BB82F0-BB8E-47A5-9435-DC39BF6FEF0C}" type="presOf" srcId="{98AC3025-4BEF-49D1-AE40-902D61B62EF8}" destId="{9C0789C5-B86A-49EC-930A-D34D0A5392BC}" srcOrd="0" destOrd="0" presId="urn:microsoft.com/office/officeart/2005/8/layout/chevron2"/>
    <dgm:cxn modelId="{D073EFFC-C887-4BE4-83E9-67797573487E}" type="presOf" srcId="{44CA490E-C1D7-4C7D-8D33-6B8500811CC4}" destId="{0AB93464-2116-4E5B-9DA4-E5025A8EF3C2}" srcOrd="0" destOrd="1" presId="urn:microsoft.com/office/officeart/2005/8/layout/chevron2"/>
    <dgm:cxn modelId="{D20086FD-0DC5-4F5C-840C-A5EFB04D01E5}" type="presOf" srcId="{6B680F21-5DA9-4633-83E2-8B8C56CC91D1}" destId="{FC802ED2-4B7F-488E-8A71-10FA8E8DF458}" srcOrd="0" destOrd="0" presId="urn:microsoft.com/office/officeart/2005/8/layout/chevron2"/>
    <dgm:cxn modelId="{7A9D1914-0D3D-4EFA-B711-01ABE10839F7}" type="presParOf" srcId="{83F45155-DD0E-4EE7-AAC2-E758DA3CBE26}" destId="{112CB9D2-451A-4C58-BED1-9963835B17A5}" srcOrd="0" destOrd="0" presId="urn:microsoft.com/office/officeart/2005/8/layout/chevron2"/>
    <dgm:cxn modelId="{D6BAC1C5-D932-4CBD-A3E9-5E203CBBE69A}" type="presParOf" srcId="{112CB9D2-451A-4C58-BED1-9963835B17A5}" destId="{16CD6102-DA9D-4315-81DD-06326E773D06}" srcOrd="0" destOrd="0" presId="urn:microsoft.com/office/officeart/2005/8/layout/chevron2"/>
    <dgm:cxn modelId="{47426896-F636-4C1A-AC07-AFDA309F6A58}" type="presParOf" srcId="{112CB9D2-451A-4C58-BED1-9963835B17A5}" destId="{0AB93464-2116-4E5B-9DA4-E5025A8EF3C2}" srcOrd="1" destOrd="0" presId="urn:microsoft.com/office/officeart/2005/8/layout/chevron2"/>
    <dgm:cxn modelId="{D19CF78C-CDC8-4B74-A387-B5272E7D6586}" type="presParOf" srcId="{83F45155-DD0E-4EE7-AAC2-E758DA3CBE26}" destId="{D6A2A359-9833-4AAA-862C-745C32396281}" srcOrd="1" destOrd="0" presId="urn:microsoft.com/office/officeart/2005/8/layout/chevron2"/>
    <dgm:cxn modelId="{D909C0E3-AB9F-4FC7-88B9-C5AE60CBEC1C}" type="presParOf" srcId="{83F45155-DD0E-4EE7-AAC2-E758DA3CBE26}" destId="{CAD3A7B7-D021-4615-8377-B3CE530A5558}" srcOrd="2" destOrd="0" presId="urn:microsoft.com/office/officeart/2005/8/layout/chevron2"/>
    <dgm:cxn modelId="{B789A5C3-CBDA-4C30-A18A-B1F195576CEE}" type="presParOf" srcId="{CAD3A7B7-D021-4615-8377-B3CE530A5558}" destId="{FC802ED2-4B7F-488E-8A71-10FA8E8DF458}" srcOrd="0" destOrd="0" presId="urn:microsoft.com/office/officeart/2005/8/layout/chevron2"/>
    <dgm:cxn modelId="{D92B29C6-CB10-4E52-9848-1616A1295F60}" type="presParOf" srcId="{CAD3A7B7-D021-4615-8377-B3CE530A5558}" destId="{7E5A11F8-7AD8-479C-A599-5A0783CBC416}" srcOrd="1" destOrd="0" presId="urn:microsoft.com/office/officeart/2005/8/layout/chevron2"/>
    <dgm:cxn modelId="{57B5AA4F-F63D-4D1B-AE67-178CEBBDC7EB}" type="presParOf" srcId="{83F45155-DD0E-4EE7-AAC2-E758DA3CBE26}" destId="{F96FE322-62E8-49FA-AAAE-58CC94C24784}" srcOrd="3" destOrd="0" presId="urn:microsoft.com/office/officeart/2005/8/layout/chevron2"/>
    <dgm:cxn modelId="{E787F721-93D8-4E42-985B-997F42A1D327}" type="presParOf" srcId="{83F45155-DD0E-4EE7-AAC2-E758DA3CBE26}" destId="{F668934B-128E-4B07-B52B-A323455E2EFC}" srcOrd="4" destOrd="0" presId="urn:microsoft.com/office/officeart/2005/8/layout/chevron2"/>
    <dgm:cxn modelId="{2E022CD2-D5C7-4797-9CF2-4051CFCE7289}" type="presParOf" srcId="{F668934B-128E-4B07-B52B-A323455E2EFC}" destId="{173CBBCD-8DAD-4CB3-AB36-13384423B5DD}" srcOrd="0" destOrd="0" presId="urn:microsoft.com/office/officeart/2005/8/layout/chevron2"/>
    <dgm:cxn modelId="{229A85A1-D32E-47AC-98AD-6D05E4F5E490}" type="presParOf" srcId="{F668934B-128E-4B07-B52B-A323455E2EFC}" destId="{869291B0-126B-4BBC-932A-CE8F1D8E499C}" srcOrd="1" destOrd="0" presId="urn:microsoft.com/office/officeart/2005/8/layout/chevron2"/>
    <dgm:cxn modelId="{5E43729B-C45F-448C-BEE5-F86330C9EFC5}" type="presParOf" srcId="{83F45155-DD0E-4EE7-AAC2-E758DA3CBE26}" destId="{FE6F7B99-82DD-462B-ADFB-CF73AE0D9242}" srcOrd="5" destOrd="0" presId="urn:microsoft.com/office/officeart/2005/8/layout/chevron2"/>
    <dgm:cxn modelId="{A96859B5-7412-47CA-95C8-993FEA1811B1}" type="presParOf" srcId="{83F45155-DD0E-4EE7-AAC2-E758DA3CBE26}" destId="{6D63CAFC-899C-4F86-B06A-87866ED40110}" srcOrd="6" destOrd="0" presId="urn:microsoft.com/office/officeart/2005/8/layout/chevron2"/>
    <dgm:cxn modelId="{DA98C892-CBF7-42AD-A632-5C901D4FC11E}" type="presParOf" srcId="{6D63CAFC-899C-4F86-B06A-87866ED40110}" destId="{9C0789C5-B86A-49EC-930A-D34D0A5392BC}" srcOrd="0" destOrd="0" presId="urn:microsoft.com/office/officeart/2005/8/layout/chevron2"/>
    <dgm:cxn modelId="{4B222F6F-785E-4C4E-AFD4-EADB0F0B7494}" type="presParOf" srcId="{6D63CAFC-899C-4F86-B06A-87866ED40110}" destId="{A0719581-4951-4007-AEFF-DAADEFD3E587}" srcOrd="1" destOrd="0" presId="urn:microsoft.com/office/officeart/2005/8/layout/chevron2"/>
    <dgm:cxn modelId="{C5636F9D-4B24-40D5-9F84-8747A97C3866}" type="presParOf" srcId="{83F45155-DD0E-4EE7-AAC2-E758DA3CBE26}" destId="{36A21970-EF80-42B1-AF6F-ECC719CFA722}" srcOrd="7" destOrd="0" presId="urn:microsoft.com/office/officeart/2005/8/layout/chevron2"/>
    <dgm:cxn modelId="{81F1AC2A-5830-40C9-B25C-E0FC5114B7CE}" type="presParOf" srcId="{83F45155-DD0E-4EE7-AAC2-E758DA3CBE26}" destId="{31275D12-671F-4692-A90B-12BCA132D7DA}" srcOrd="8" destOrd="0" presId="urn:microsoft.com/office/officeart/2005/8/layout/chevron2"/>
    <dgm:cxn modelId="{9D4828C3-890F-4FDE-95C6-970998BB6F0F}" type="presParOf" srcId="{31275D12-671F-4692-A90B-12BCA132D7DA}" destId="{4D325239-D3C3-4842-A2C2-50750B18DF2B}" srcOrd="0" destOrd="0" presId="urn:microsoft.com/office/officeart/2005/8/layout/chevron2"/>
    <dgm:cxn modelId="{EB4A441C-97C1-4680-B0A6-9A9F3DFD2EEE}" type="presParOf" srcId="{31275D12-671F-4692-A90B-12BCA132D7DA}" destId="{09ABA44E-9461-4932-AE71-237D19A472B8}" srcOrd="1" destOrd="0" presId="urn:microsoft.com/office/officeart/2005/8/layout/chevron2"/>
    <dgm:cxn modelId="{7D0E4FCF-5795-47AD-83DA-E4C47DA7946E}" type="presParOf" srcId="{83F45155-DD0E-4EE7-AAC2-E758DA3CBE26}" destId="{C0BA48A9-CD8D-4BEA-872D-61786FF22577}" srcOrd="9" destOrd="0" presId="urn:microsoft.com/office/officeart/2005/8/layout/chevron2"/>
    <dgm:cxn modelId="{3C3FA35F-8EE5-49AD-9AB9-E80A28BD813E}" type="presParOf" srcId="{83F45155-DD0E-4EE7-AAC2-E758DA3CBE26}" destId="{3B2AC5A2-99B8-4D36-BF38-C973BAB5F979}" srcOrd="10" destOrd="0" presId="urn:microsoft.com/office/officeart/2005/8/layout/chevron2"/>
    <dgm:cxn modelId="{B984076F-C3D5-451F-B76D-57C7BDFAE3EE}" type="presParOf" srcId="{3B2AC5A2-99B8-4D36-BF38-C973BAB5F979}" destId="{1C686C37-60F0-47E0-A008-E65719BBA094}" srcOrd="0" destOrd="0" presId="urn:microsoft.com/office/officeart/2005/8/layout/chevron2"/>
    <dgm:cxn modelId="{E38A1059-DF88-4868-B609-3FCE7DB1A33D}" type="presParOf" srcId="{3B2AC5A2-99B8-4D36-BF38-C973BAB5F979}" destId="{351AB1E8-D113-4BBD-A263-C7FA97ED35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CD6102-DA9D-4315-81DD-06326E773D06}">
      <dsp:nvSpPr>
        <dsp:cNvPr id="0" name=""/>
        <dsp:cNvSpPr/>
      </dsp:nvSpPr>
      <dsp:spPr>
        <a:xfrm rot="5400000">
          <a:off x="-122091" y="122108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dirty="0"/>
            <a:t>Denial</a:t>
          </a:r>
        </a:p>
      </dsp:txBody>
      <dsp:txXfrm rot="-5400000">
        <a:off x="1" y="284898"/>
        <a:ext cx="569761" cy="244183"/>
      </dsp:txXfrm>
    </dsp:sp>
    <dsp:sp modelId="{0AB93464-2116-4E5B-9DA4-E5025A8EF3C2}">
      <dsp:nvSpPr>
        <dsp:cNvPr id="0" name=""/>
        <dsp:cNvSpPr/>
      </dsp:nvSpPr>
      <dsp:spPr>
        <a:xfrm rot="5400000">
          <a:off x="2788486" y="-2218708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Chaos of change, uncertainty, overwhelmed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Grief, perception of loss, strong resistance to change</a:t>
          </a:r>
        </a:p>
      </dsp:txBody>
      <dsp:txXfrm rot="-5400000">
        <a:off x="569761" y="25844"/>
        <a:ext cx="4940687" cy="477409"/>
      </dsp:txXfrm>
    </dsp:sp>
    <dsp:sp modelId="{FC802ED2-4B7F-488E-8A71-10FA8E8DF458}">
      <dsp:nvSpPr>
        <dsp:cNvPr id="0" name=""/>
        <dsp:cNvSpPr/>
      </dsp:nvSpPr>
      <dsp:spPr>
        <a:xfrm rot="5400000">
          <a:off x="-122091" y="836659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Anger</a:t>
          </a:r>
        </a:p>
      </dsp:txBody>
      <dsp:txXfrm rot="-5400000">
        <a:off x="1" y="999449"/>
        <a:ext cx="569761" cy="244183"/>
      </dsp:txXfrm>
    </dsp:sp>
    <dsp:sp modelId="{7E5A11F8-7AD8-479C-A599-5A0783CBC416}">
      <dsp:nvSpPr>
        <dsp:cNvPr id="0" name=""/>
        <dsp:cNvSpPr/>
      </dsp:nvSpPr>
      <dsp:spPr>
        <a:xfrm rot="5400000">
          <a:off x="2788486" y="-1504157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Anger at company, HR, ERG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Dealing with loss through blaming</a:t>
          </a:r>
        </a:p>
      </dsp:txBody>
      <dsp:txXfrm rot="-5400000">
        <a:off x="569761" y="740395"/>
        <a:ext cx="4940687" cy="477409"/>
      </dsp:txXfrm>
    </dsp:sp>
    <dsp:sp modelId="{173CBBCD-8DAD-4CB3-AB36-13384423B5DD}">
      <dsp:nvSpPr>
        <dsp:cNvPr id="0" name=""/>
        <dsp:cNvSpPr/>
      </dsp:nvSpPr>
      <dsp:spPr>
        <a:xfrm rot="5400000">
          <a:off x="-122091" y="1551210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Despair</a:t>
          </a:r>
        </a:p>
      </dsp:txBody>
      <dsp:txXfrm rot="-5400000">
        <a:off x="1" y="1714000"/>
        <a:ext cx="569761" cy="244183"/>
      </dsp:txXfrm>
    </dsp:sp>
    <dsp:sp modelId="{869291B0-126B-4BBC-932A-CE8F1D8E499C}">
      <dsp:nvSpPr>
        <dsp:cNvPr id="0" name=""/>
        <dsp:cNvSpPr/>
      </dsp:nvSpPr>
      <dsp:spPr>
        <a:xfrm rot="5400000">
          <a:off x="2788486" y="-789607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Sadness, depression, fear for job, re-closeting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Fatigue, detachment from ERG work</a:t>
          </a:r>
        </a:p>
      </dsp:txBody>
      <dsp:txXfrm rot="-5400000">
        <a:off x="569761" y="1454945"/>
        <a:ext cx="4940687" cy="477409"/>
      </dsp:txXfrm>
    </dsp:sp>
    <dsp:sp modelId="{9C0789C5-B86A-49EC-930A-D34D0A5392BC}">
      <dsp:nvSpPr>
        <dsp:cNvPr id="0" name=""/>
        <dsp:cNvSpPr/>
      </dsp:nvSpPr>
      <dsp:spPr>
        <a:xfrm rot="5400000">
          <a:off x="-122091" y="2265760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Accept</a:t>
          </a:r>
        </a:p>
      </dsp:txBody>
      <dsp:txXfrm rot="-5400000">
        <a:off x="1" y="2428550"/>
        <a:ext cx="569761" cy="244183"/>
      </dsp:txXfrm>
    </dsp:sp>
    <dsp:sp modelId="{A0719581-4951-4007-AEFF-DAADEFD3E587}">
      <dsp:nvSpPr>
        <dsp:cNvPr id="0" name=""/>
        <dsp:cNvSpPr/>
      </dsp:nvSpPr>
      <dsp:spPr>
        <a:xfrm rot="5400000">
          <a:off x="2788486" y="-75056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Begins with coping, discomfort, and letting go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Breaking through, taking charge of own destiny</a:t>
          </a:r>
        </a:p>
      </dsp:txBody>
      <dsp:txXfrm rot="-5400000">
        <a:off x="569761" y="2169496"/>
        <a:ext cx="4940687" cy="477409"/>
      </dsp:txXfrm>
    </dsp:sp>
    <dsp:sp modelId="{4D325239-D3C3-4842-A2C2-50750B18DF2B}">
      <dsp:nvSpPr>
        <dsp:cNvPr id="0" name=""/>
        <dsp:cNvSpPr/>
      </dsp:nvSpPr>
      <dsp:spPr>
        <a:xfrm rot="5400000">
          <a:off x="-122091" y="2980311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Empower</a:t>
          </a:r>
        </a:p>
      </dsp:txBody>
      <dsp:txXfrm rot="-5400000">
        <a:off x="1" y="3143101"/>
        <a:ext cx="569761" cy="244183"/>
      </dsp:txXfrm>
    </dsp:sp>
    <dsp:sp modelId="{09ABA44E-9461-4932-AE71-237D19A472B8}">
      <dsp:nvSpPr>
        <dsp:cNvPr id="0" name=""/>
        <dsp:cNvSpPr/>
      </dsp:nvSpPr>
      <dsp:spPr>
        <a:xfrm rot="5400000">
          <a:off x="2788486" y="639494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See possibilities; imagine; integrate; commit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Developing a vision; energizing ERG</a:t>
          </a:r>
        </a:p>
      </dsp:txBody>
      <dsp:txXfrm rot="-5400000">
        <a:off x="569761" y="2884047"/>
        <a:ext cx="4940687" cy="477409"/>
      </dsp:txXfrm>
    </dsp:sp>
    <dsp:sp modelId="{1C686C37-60F0-47E0-A008-E65719BBA094}">
      <dsp:nvSpPr>
        <dsp:cNvPr id="0" name=""/>
        <dsp:cNvSpPr/>
      </dsp:nvSpPr>
      <dsp:spPr>
        <a:xfrm rot="5400000">
          <a:off x="-122091" y="3694862"/>
          <a:ext cx="813944" cy="5697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Action</a:t>
          </a:r>
        </a:p>
      </dsp:txBody>
      <dsp:txXfrm rot="-5400000">
        <a:off x="1" y="3857652"/>
        <a:ext cx="569761" cy="244183"/>
      </dsp:txXfrm>
    </dsp:sp>
    <dsp:sp modelId="{351AB1E8-D113-4BBD-A263-C7FA97ED35A3}">
      <dsp:nvSpPr>
        <dsp:cNvPr id="0" name=""/>
        <dsp:cNvSpPr/>
      </dsp:nvSpPr>
      <dsp:spPr>
        <a:xfrm rot="5400000">
          <a:off x="2788486" y="1354044"/>
          <a:ext cx="529063" cy="49665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Driving a mission; moving forward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 dirty="0"/>
            <a:t>Working with the change instead of against it</a:t>
          </a:r>
        </a:p>
      </dsp:txBody>
      <dsp:txXfrm rot="-5400000">
        <a:off x="569761" y="3598597"/>
        <a:ext cx="4940687" cy="477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C3A7-8DDE-4106-895C-5F2360C1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MUCHA, KIRSTEN L</dc:creator>
  <cp:keywords/>
  <dc:description/>
  <cp:lastModifiedBy>Kennedy, S MARK</cp:lastModifiedBy>
  <cp:revision>2</cp:revision>
  <cp:lastPrinted>2017-10-05T17:33:00Z</cp:lastPrinted>
  <dcterms:created xsi:type="dcterms:W3CDTF">2017-10-20T17:54:00Z</dcterms:created>
  <dcterms:modified xsi:type="dcterms:W3CDTF">2017-10-20T17:54:00Z</dcterms:modified>
</cp:coreProperties>
</file>